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24.jpeg" ContentType="image/jpeg"/>
  <Override PartName="/word/media/image18.png" ContentType="image/png"/>
  <Override PartName="/word/media/image19.png" ContentType="image/png"/>
  <Override PartName="/word/media/image20.png" ContentType="image/png"/>
  <Override PartName="/word/media/image21.png" ContentType="image/png"/>
  <Override PartName="/word/media/image22.jpeg" ContentType="image/jpeg"/>
  <Override PartName="/word/media/image23.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ТЕХНИЧЕСКИ УНИВЕРСИТЕТ – ВАРНА </w:t>
      </w:r>
    </w:p>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Катедра „Софтуерни и интернет технологии“ </w:t>
      </w:r>
    </w:p>
    <w:p>
      <w:pPr>
        <w:pStyle w:val="Normal"/>
        <w:spacing w:lineRule="auto" w:line="240" w:before="0" w:after="0"/>
        <w:jc w:val="center"/>
        <w:textAlignment w:val="baseline"/>
        <w:rPr>
          <w:rFonts w:ascii="Segoe UI" w:hAnsi="Segoe UI" w:eastAsia="Times New Roman" w:cs="Segoe UI"/>
          <w:sz w:val="18"/>
          <w:szCs w:val="18"/>
          <w:lang w:eastAsia="bg-BG"/>
        </w:rPr>
      </w:pPr>
      <w:r>
        <w:rPr/>
        <w:drawing>
          <wp:inline distT="0" distB="0" distL="0" distR="0">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2"/>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pPr>
        <w:pStyle w:val="Normal"/>
        <w:spacing w:lineRule="auto" w:line="240" w:before="0" w:after="0"/>
        <w:ind w:right="135"/>
        <w:jc w:val="center"/>
        <w:textAlignment w:val="baseline"/>
        <w:rPr>
          <w:rStyle w:val="Eop"/>
          <w:rFonts w:ascii="Segoe UI" w:hAnsi="Segoe UI" w:eastAsia="Times New Roman" w:cs="Segoe UI"/>
          <w:sz w:val="18"/>
          <w:szCs w:val="18"/>
          <w:lang w:eastAsia="bg-BG"/>
        </w:rPr>
      </w:pPr>
      <w:r>
        <w:rPr>
          <w:rFonts w:eastAsia="Times New Roman" w:cs="Segoe UI" w:ascii="Segoe UI" w:hAnsi="Segoe UI"/>
          <w:sz w:val="18"/>
          <w:szCs w:val="18"/>
          <w:lang w:eastAsia="bg-BG"/>
        </w:rPr>
      </w:r>
    </w:p>
    <w:p>
      <w:pPr>
        <w:pStyle w:val="Paragraph"/>
        <w:spacing w:before="280" w:after="280"/>
        <w:contextualSpacing/>
        <w:jc w:val="center"/>
        <w:textAlignment w:val="baseline"/>
        <w:rPr>
          <w:rStyle w:val="Eop"/>
          <w:rFonts w:eastAsia="" w:eastAsiaTheme="majorEastAsia"/>
          <w:color w:val="000000"/>
          <w:sz w:val="48"/>
          <w:szCs w:val="48"/>
          <w:shd w:fill="FFFFFF" w:val="clear"/>
        </w:rPr>
      </w:pPr>
      <w:r>
        <w:rPr>
          <w:rStyle w:val="Normaltextrun"/>
          <w:b/>
          <w:bCs/>
          <w:color w:val="000000"/>
          <w:sz w:val="48"/>
          <w:szCs w:val="48"/>
          <w:shd w:fill="FFFFFF" w:val="clear"/>
        </w:rPr>
        <w:t>ДИПЛОМЕН ПРОЕКТ</w:t>
      </w:r>
      <w:r>
        <w:rPr>
          <w:rStyle w:val="Eop"/>
          <w:rFonts w:eastAsia="" w:eastAsiaTheme="majorEastAsia"/>
          <w:color w:val="000000"/>
          <w:sz w:val="48"/>
          <w:szCs w:val="48"/>
          <w:shd w:fill="FFFFFF" w:val="clear"/>
        </w:rPr>
        <w:t> </w:t>
      </w:r>
    </w:p>
    <w:p>
      <w:pPr>
        <w:pStyle w:val="Paragraph"/>
        <w:spacing w:before="280" w:after="280"/>
        <w:contextualSpacing/>
        <w:jc w:val="center"/>
        <w:textAlignment w:val="baseline"/>
        <w:rPr>
          <w:rStyle w:val="Eop"/>
          <w:rFonts w:eastAsia="" w:eastAsiaTheme="majorEastAsia"/>
          <w:color w:val="000000"/>
          <w:sz w:val="48"/>
          <w:szCs w:val="48"/>
          <w:shd w:fill="FFFFFF" w:val="clear"/>
        </w:rPr>
      </w:pPr>
      <w:r>
        <w:rPr>
          <w:rStyle w:val="Normaltextrun"/>
          <w:rFonts w:cs="Arial" w:ascii="Arial" w:hAnsi="Arial"/>
          <w:color w:val="1D2129"/>
          <w:sz w:val="26"/>
          <w:szCs w:val="26"/>
        </w:rPr>
        <w:t xml:space="preserve">за </w:t>
      </w:r>
      <w:r>
        <w:rPr>
          <w:rStyle w:val="Normaltextrun"/>
          <w:rFonts w:cs="Arial" w:ascii="Arial" w:hAnsi="Arial"/>
          <w:color w:val="1D2129"/>
          <w:sz w:val="26"/>
          <w:szCs w:val="26"/>
          <w:lang w:val="bg-BG"/>
        </w:rPr>
        <w:t>придобиване</w:t>
      </w:r>
      <w:r>
        <w:rPr>
          <w:rStyle w:val="Normaltextrun"/>
          <w:rFonts w:cs="Arial" w:ascii="Arial" w:hAnsi="Arial"/>
          <w:color w:val="1D2129"/>
          <w:sz w:val="26"/>
          <w:szCs w:val="26"/>
        </w:rPr>
        <w:t xml:space="preserve"> на ОКС „</w:t>
      </w:r>
      <w:r>
        <w:rPr>
          <w:rStyle w:val="Normaltextrun"/>
          <w:rFonts w:cs="Arial" w:ascii="Arial" w:hAnsi="Arial"/>
          <w:color w:val="1D2129"/>
          <w:sz w:val="26"/>
          <w:szCs w:val="26"/>
          <w:lang w:val="bg-BG"/>
        </w:rPr>
        <w:t>Магистър</w:t>
      </w:r>
      <w:r>
        <w:rPr>
          <w:rStyle w:val="Normaltextrun"/>
          <w:rFonts w:cs="Arial" w:ascii="Arial" w:hAnsi="Arial"/>
          <w:color w:val="1D2129"/>
          <w:sz w:val="26"/>
          <w:szCs w:val="26"/>
        </w:rPr>
        <w:t>”</w:t>
      </w:r>
    </w:p>
    <w:p>
      <w:pPr>
        <w:pStyle w:val="Paragraph"/>
        <w:spacing w:lineRule="auto" w:line="360" w:before="280" w:after="280"/>
        <w:contextualSpacing/>
        <w:jc w:val="center"/>
        <w:textAlignment w:val="baseline"/>
        <w:rPr>
          <w:rStyle w:val="Eop"/>
          <w:rFonts w:eastAsia="" w:eastAsiaTheme="majorEastAsia"/>
          <w:b/>
          <w:bCs/>
          <w:color w:val="000000"/>
          <w:sz w:val="48"/>
          <w:szCs w:val="48"/>
          <w:shd w:fill="FFFFFF" w:val="clear"/>
        </w:rPr>
      </w:pPr>
      <w:r>
        <w:rPr>
          <w:rStyle w:val="Eop"/>
          <w:rFonts w:eastAsia="" w:eastAsiaTheme="majorEastAsia"/>
          <w:b/>
          <w:bCs/>
          <w:color w:val="000000"/>
          <w:sz w:val="48"/>
          <w:szCs w:val="48"/>
          <w:shd w:fill="FFFFFF" w:val="clear"/>
          <w:lang w:val="bg-BG"/>
        </w:rPr>
        <w:t>Тема</w:t>
      </w:r>
      <w:r>
        <w:rPr>
          <w:rStyle w:val="Eop"/>
          <w:rFonts w:eastAsia="" w:eastAsiaTheme="majorEastAsia"/>
          <w:b/>
          <w:bCs/>
          <w:color w:val="000000"/>
          <w:sz w:val="48"/>
          <w:szCs w:val="48"/>
          <w:shd w:fill="FFFFFF" w:val="clear"/>
        </w:rPr>
        <w:t>:</w:t>
      </w:r>
    </w:p>
    <w:p>
      <w:pPr>
        <w:pStyle w:val="Paragraph"/>
        <w:spacing w:lineRule="auto" w:line="360" w:before="280" w:after="280"/>
        <w:contextualSpacing/>
        <w:jc w:val="center"/>
        <w:textAlignment w:val="baseline"/>
        <w:rPr>
          <w:rStyle w:val="Eop"/>
          <w:rFonts w:eastAsia="" w:eastAsiaTheme="majorEastAsia"/>
          <w:b/>
          <w:bCs/>
          <w:color w:val="000000"/>
          <w:sz w:val="48"/>
          <w:szCs w:val="48"/>
          <w:shd w:fill="FFFFFF" w:val="clear"/>
          <w:lang w:val="bg-BG"/>
        </w:rPr>
      </w:pPr>
      <w:r>
        <w:rPr>
          <w:rStyle w:val="Eop"/>
          <w:rFonts w:eastAsia="" w:eastAsiaTheme="majorEastAsia"/>
          <w:b/>
          <w:bCs/>
          <w:color w:val="000000"/>
          <w:sz w:val="48"/>
          <w:szCs w:val="48"/>
          <w:shd w:fill="FFFFFF" w:val="clear"/>
          <w:lang w:val="bg-BG"/>
        </w:rPr>
        <w:t>ПРОЕКТИРАНЕ И РАЗРАБОТВАНЕ НА СИСТЕМА ЗА КОНТРОЛ НА КЛИЕНТИТЕ*******ОПРАВИ</w:t>
      </w:r>
    </w:p>
    <w:p>
      <w:pPr>
        <w:pStyle w:val="Paragraph"/>
        <w:spacing w:before="280" w:after="280"/>
        <w:contextualSpacing/>
        <w:jc w:val="center"/>
        <w:textAlignment w:val="baseline"/>
        <w:rPr/>
      </w:pPr>
      <w:r>
        <w:rPr/>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jc w:val="center"/>
        <w:textAlignment w:val="baseline"/>
        <w:rPr>
          <w:rStyle w:val="Eop"/>
          <w:rFonts w:eastAsia="" w:eastAsiaTheme="majorEastAsia"/>
          <w:sz w:val="56"/>
          <w:szCs w:val="56"/>
        </w:rPr>
      </w:pPr>
      <w:r>
        <w:rPr>
          <w:rFonts w:eastAsia="" w:eastAsiaTheme="majorEastAsia"/>
          <w:sz w:val="56"/>
          <w:szCs w:val="56"/>
        </w:rPr>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textAlignment w:val="baseline"/>
        <w:rPr>
          <w:rStyle w:val="Normaltextrun"/>
          <w:sz w:val="28"/>
          <w:szCs w:val="28"/>
          <w:lang w:val="bg-BG"/>
        </w:rPr>
      </w:pPr>
      <w:r>
        <w:rPr>
          <w:rStyle w:val="Normaltextrun"/>
          <w:b/>
          <w:bCs/>
          <w:sz w:val="28"/>
          <w:szCs w:val="28"/>
          <w:lang w:val="bg-BG"/>
        </w:rPr>
        <w:t xml:space="preserve">Дипломант: </w:t>
        <w:tab/>
      </w:r>
      <w:r>
        <w:rPr>
          <w:rStyle w:val="Normaltextrun"/>
          <w:sz w:val="28"/>
          <w:szCs w:val="28"/>
          <w:lang w:val="bg-BG"/>
        </w:rPr>
        <w:tab/>
        <w:tab/>
        <w:tab/>
        <w:tab/>
        <w:tab/>
      </w:r>
      <w:r>
        <w:rPr>
          <w:rStyle w:val="Normaltextrun"/>
          <w:b/>
          <w:bCs/>
          <w:sz w:val="28"/>
          <w:szCs w:val="28"/>
          <w:lang w:val="bg-BG"/>
        </w:rPr>
        <w:t>Научен ръководител:</w:t>
      </w:r>
      <w:r>
        <w:rPr>
          <w:rStyle w:val="Normaltextrun"/>
          <w:sz w:val="28"/>
          <w:szCs w:val="28"/>
          <w:lang w:val="bg-BG"/>
        </w:rPr>
        <w:t xml:space="preserve"> </w:t>
      </w:r>
    </w:p>
    <w:p>
      <w:pPr>
        <w:pStyle w:val="Paragraph"/>
        <w:spacing w:before="280" w:after="280"/>
        <w:contextualSpacing/>
        <w:textAlignment w:val="baseline"/>
        <w:rPr>
          <w:rStyle w:val="Eop"/>
          <w:rFonts w:eastAsia="" w:eastAsiaTheme="majorEastAsia"/>
          <w:szCs w:val="28"/>
          <w:lang w:val="bg-BG"/>
        </w:rPr>
      </w:pPr>
      <w:r>
        <w:rPr>
          <w:rStyle w:val="Normaltextrun"/>
          <w:sz w:val="28"/>
          <w:szCs w:val="28"/>
          <w:lang w:val="bg-BG"/>
        </w:rPr>
        <w:t>Ивайло Пламенов Руменов</w:t>
      </w:r>
      <w:r>
        <w:rPr>
          <w:rStyle w:val="Eop"/>
          <w:rFonts w:eastAsia="" w:eastAsiaTheme="majorEastAsia"/>
          <w:szCs w:val="28"/>
        </w:rPr>
        <w:t> </w:t>
        <w:tab/>
        <w:tab/>
        <w:tab/>
        <w:tab/>
      </w:r>
      <w:r>
        <w:rPr>
          <w:rStyle w:val="Eop"/>
          <w:rFonts w:eastAsia="" w:eastAsiaTheme="majorEastAsia"/>
          <w:szCs w:val="28"/>
          <w:lang w:val="bg-BG"/>
        </w:rPr>
        <w:t>Доц. Христо Ненов</w:t>
      </w:r>
    </w:p>
    <w:p>
      <w:pPr>
        <w:pStyle w:val="Paragraph"/>
        <w:spacing w:before="280" w:after="280"/>
        <w:contextualSpacing/>
        <w:textAlignment w:val="baseline"/>
        <w:rPr>
          <w:rStyle w:val="Eop"/>
          <w:rFonts w:eastAsia="" w:eastAsiaTheme="majorEastAsia"/>
          <w:szCs w:val="28"/>
        </w:rPr>
      </w:pPr>
      <w:r>
        <w:rPr>
          <w:rStyle w:val="Eop"/>
          <w:rFonts w:eastAsia="" w:eastAsiaTheme="majorEastAsia"/>
          <w:szCs w:val="28"/>
        </w:rPr>
        <w:tab/>
        <w:tab/>
        <w:tab/>
      </w:r>
    </w:p>
    <w:p>
      <w:pPr>
        <w:pStyle w:val="Paragraph"/>
        <w:spacing w:before="280" w:after="280"/>
        <w:contextualSpacing/>
        <w:textAlignment w:val="baseline"/>
        <w:rPr>
          <w:rStyle w:val="Eop"/>
          <w:rFonts w:eastAsia="" w:eastAsiaTheme="majorEastAsia"/>
          <w:szCs w:val="28"/>
        </w:rPr>
      </w:pPr>
      <w:r>
        <w:rPr>
          <w:rFonts w:eastAsia="" w:eastAsiaTheme="majorEastAsia"/>
          <w:szCs w:val="28"/>
        </w:rPr>
      </w:r>
    </w:p>
    <w:p>
      <w:pPr>
        <w:pStyle w:val="Paragraph"/>
        <w:spacing w:before="280" w:after="280"/>
        <w:contextualSpacing/>
        <w:textAlignment w:val="baseline"/>
        <w:rPr>
          <w:rStyle w:val="Eop"/>
          <w:rFonts w:eastAsia="" w:eastAsiaTheme="majorEastAsia"/>
          <w:szCs w:val="28"/>
        </w:rPr>
      </w:pPr>
      <w:r>
        <w:rPr>
          <w:rFonts w:eastAsia="" w:eastAsiaTheme="majorEastAsia"/>
          <w:szCs w:val="28"/>
        </w:rPr>
      </w:r>
    </w:p>
    <w:p>
      <w:pPr>
        <w:pStyle w:val="Paragraph"/>
        <w:spacing w:before="280" w:after="280"/>
        <w:ind w:hanging="0"/>
        <w:contextualSpacing/>
        <w:textAlignment w:val="baseline"/>
        <w:rPr>
          <w:rStyle w:val="Eop"/>
          <w:rFonts w:eastAsia="" w:eastAsiaTheme="majorEastAsia"/>
          <w:szCs w:val="28"/>
        </w:rPr>
      </w:pPr>
      <w:r>
        <w:rPr>
          <w:rFonts w:eastAsia="" w:eastAsiaTheme="majorEastAsia"/>
          <w:szCs w:val="28"/>
        </w:rPr>
      </w:r>
    </w:p>
    <w:p>
      <w:pPr>
        <w:pStyle w:val="Normal"/>
        <w:spacing w:lineRule="auto" w:line="240" w:before="0" w:after="0"/>
        <w:textAlignment w:val="baseline"/>
        <w:rPr>
          <w:rFonts w:ascii="Segoe UI" w:hAnsi="Segoe UI" w:eastAsia="Times New Roman" w:cs="Segoe UI"/>
          <w:sz w:val="18"/>
          <w:szCs w:val="18"/>
          <w:lang w:val="bg-BG" w:eastAsia="bg-BG"/>
        </w:rPr>
      </w:pPr>
      <w:r>
        <w:rPr>
          <w:rFonts w:eastAsia="Times New Roman" w:cs="Times New Roman"/>
          <w:b/>
          <w:bCs/>
          <w:sz w:val="28"/>
          <w:szCs w:val="28"/>
          <w:lang w:eastAsia="bg-BG"/>
        </w:rPr>
        <w:t xml:space="preserve">Специалност </w:t>
      </w:r>
      <w:r>
        <w:rPr>
          <w:rFonts w:eastAsia="Times New Roman" w:cs="Times New Roman"/>
          <w:sz w:val="28"/>
          <w:szCs w:val="28"/>
          <w:lang w:val="bg-BG" w:eastAsia="bg-BG"/>
        </w:rPr>
        <w:t>Софтуерно инжинерство</w:t>
      </w:r>
    </w:p>
    <w:p>
      <w:pPr>
        <w:pStyle w:val="Normal"/>
        <w:spacing w:lineRule="auto" w:line="240" w:before="0" w:after="0"/>
        <w:jc w:val="left"/>
        <w:textAlignment w:val="baseline"/>
        <w:rPr>
          <w:rFonts w:ascii="Segoe UI" w:hAnsi="Segoe UI" w:eastAsia="Times New Roman" w:cs="Segoe UI"/>
          <w:sz w:val="18"/>
          <w:szCs w:val="18"/>
          <w:lang w:val="bg-BG" w:eastAsia="bg-BG"/>
        </w:rPr>
      </w:pPr>
      <w:r>
        <w:rPr>
          <w:rFonts w:eastAsia="Times New Roman" w:cs="Times New Roman"/>
          <w:b/>
          <w:bCs/>
          <w:sz w:val="28"/>
          <w:szCs w:val="28"/>
          <w:lang w:eastAsia="bg-BG"/>
        </w:rPr>
        <w:t xml:space="preserve">Фак. № </w:t>
      </w:r>
      <w:r>
        <w:rPr>
          <w:rFonts w:eastAsia="Times New Roman" w:cs="Times New Roman"/>
          <w:b/>
          <w:bCs/>
          <w:sz w:val="28"/>
          <w:szCs w:val="28"/>
          <w:lang w:val="bg-BG" w:eastAsia="bg-BG"/>
        </w:rPr>
        <w:t>23651227</w:t>
      </w:r>
    </w:p>
    <w:p>
      <w:pPr>
        <w:pStyle w:val="Heading1"/>
        <w:rPr/>
      </w:pPr>
      <w:r>
        <w:rPr/>
        <w:t>Увод</w:t>
      </w:r>
    </w:p>
    <w:p>
      <w:pPr>
        <w:pStyle w:val="Heading1"/>
        <w:rPr/>
      </w:pPr>
      <w:r>
        <w:rPr/>
        <w:t>Изложение</w:t>
      </w:r>
    </w:p>
    <w:p>
      <w:pPr>
        <w:pStyle w:val="Heading2"/>
        <w:numPr>
          <w:ilvl w:val="0"/>
          <w:numId w:val="11"/>
        </w:numPr>
        <w:ind w:hanging="360" w:left="720"/>
        <w:rPr>
          <w:lang w:val="bg-BG"/>
        </w:rPr>
      </w:pPr>
      <w:bookmarkStart w:id="0" w:name="_Toc135738713"/>
      <w:bookmarkStart w:id="1" w:name="_Toc139264992"/>
      <w:r>
        <w:rPr/>
        <w:t>Обзор на използваните програмни средства и технологии.</w:t>
      </w:r>
      <w:bookmarkEnd w:id="0"/>
      <w:bookmarkEnd w:id="1"/>
    </w:p>
    <w:p>
      <w:pPr>
        <w:pStyle w:val="Normal"/>
        <w:rPr>
          <w:lang w:val="bg-BG"/>
        </w:rPr>
      </w:pPr>
      <w:r>
        <w:rPr>
          <w:lang w:val="bg-BG"/>
        </w:rPr>
      </w:r>
    </w:p>
    <w:p>
      <w:pPr>
        <w:pStyle w:val="Heading3"/>
        <w:rPr/>
      </w:pPr>
      <w:r>
        <w:rPr/>
        <w:t>Организация на работния процес</w:t>
      </w:r>
    </w:p>
    <w:p>
      <w:pPr>
        <w:pStyle w:val="Normal"/>
        <w:rPr>
          <w:lang w:val="bg-BG"/>
        </w:rPr>
      </w:pPr>
      <w:r>
        <w:rPr>
          <w:lang w:val="bg-BG"/>
        </w:rPr>
        <w:tab/>
      </w:r>
    </w:p>
    <w:p>
      <w:pPr>
        <w:pStyle w:val="Normal"/>
        <w:ind w:firstLine="567"/>
        <w:rPr>
          <w:lang w:val="bg-BG"/>
        </w:rPr>
      </w:pPr>
      <w:r>
        <w:rPr>
          <w:lang w:val="bg-BG"/>
        </w:rPr>
        <w:t>Организацията на работния процес при разработването на микросервизен софтуер в Spring Boot екосистемата е ключова част от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pPr>
        <w:pStyle w:val="Normal"/>
        <w:rPr>
          <w:lang w:val="bg-BG"/>
        </w:rPr>
      </w:pPr>
      <w:r>
        <w:rPr>
          <w:lang w:val="bg-BG"/>
        </w:rPr>
      </w:r>
    </w:p>
    <w:p>
      <w:pPr>
        <w:pStyle w:val="Normal"/>
        <w:rPr>
          <w:lang w:val="bg-BG"/>
        </w:rPr>
      </w:pPr>
      <w:r>
        <w:rPr>
          <w:lang w:val="bg-BG"/>
        </w:rPr>
        <w:t>При организацията на работния процес, екипът прилага принципи като CI/CD (непрекъсната интеграция и доставка), автоматизирано тестване и контейнеризация, за да осигури гъвкавост и последователност в процесите. Работата често се разделя на малки, кросфункционални екипи, които отговарят за различни микросервизи. Spring Boot предоставя богата екосистема от инструменти и модули, като Spring Cloud за конфигурация и управление на микросервизи и Spring Security за защита, което улеснява изграждането на мащабируеми и сигурни приложения.</w:t>
      </w:r>
    </w:p>
    <w:p>
      <w:pPr>
        <w:pStyle w:val="Normal"/>
        <w:rPr>
          <w:lang w:val="bg-BG"/>
        </w:rPr>
      </w:pPr>
      <w:r>
        <w:rPr>
          <w:lang w:val="bg-BG"/>
        </w:rPr>
      </w:r>
    </w:p>
    <w:p>
      <w:pPr>
        <w:pStyle w:val="Normal"/>
        <w:rPr>
          <w:lang w:val="bg-BG"/>
        </w:rPr>
      </w:pPr>
      <w:r>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Agile методологията за разработване на всеки елемент на цялостната система.</w:t>
      </w:r>
    </w:p>
    <w:p>
      <w:pPr>
        <w:pStyle w:val="Normal"/>
        <w:rPr>
          <w:lang w:val="bg-BG"/>
        </w:rPr>
      </w:pPr>
      <w:r>
        <w:rPr>
          <w:lang w:val="bg-BG"/>
        </w:rPr>
      </w:r>
    </w:p>
    <w:p>
      <w:pPr>
        <w:pStyle w:val="Normal"/>
        <w:rPr>
          <w:lang w:val="bg-BG"/>
        </w:rPr>
      </w:pPr>
      <w:r>
        <w:rPr>
          <w:lang w:val="bg-BG"/>
        </w:rPr>
        <w:t>Agile представлява методология за управление на проекти, създадена през 2001 г. от група софтуерни разработчици, които формулират своя подход в Agile Manifesto</w:t>
      </w:r>
      <w:r>
        <w:rPr>
          <w:rStyle w:val="FootnoteReference"/>
          <w:lang w:val="bg-BG"/>
        </w:rPr>
        <w:footnoteReference w:id="2"/>
      </w:r>
      <w:r>
        <w:rPr>
          <w:lang w:val="bg-BG"/>
        </w:rPr>
        <w:t>. Тази методология се фокусира върху гъвкаво и адаптивно управление на задачи, с цел да се реагира бързо на променящите се изисквания и нужди на клиента. Agile се 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pPr>
        <w:pStyle w:val="Normal"/>
        <w:rPr>
          <w:lang w:val="bg-BG"/>
        </w:rPr>
      </w:pPr>
      <w:r>
        <w:rPr>
          <w:lang w:val="bg-BG"/>
        </w:rPr>
      </w:r>
    </w:p>
    <w:p>
      <w:pPr>
        <w:pStyle w:val="Normal"/>
        <w:rPr>
          <w:lang w:val="bg-BG"/>
        </w:rPr>
      </w:pPr>
      <w:r>
        <w:rPr>
          <w:lang w:val="bg-BG"/>
        </w:rPr>
        <w:t>Agile се базира на четири основни принципа, формулирани в манифеста:</w:t>
      </w:r>
    </w:p>
    <w:p>
      <w:pPr>
        <w:pStyle w:val="ListParagraph"/>
        <w:numPr>
          <w:ilvl w:val="0"/>
          <w:numId w:val="4"/>
        </w:numPr>
        <w:rPr>
          <w:lang w:val="bg-BG"/>
        </w:rPr>
      </w:pPr>
      <w:r>
        <w:rPr>
          <w:lang w:val="bg-BG"/>
        </w:rPr>
        <w:t>Приоритет на хората и взаимодействията пред процеси и инструменти.</w:t>
      </w:r>
    </w:p>
    <w:p>
      <w:pPr>
        <w:pStyle w:val="ListParagraph"/>
        <w:numPr>
          <w:ilvl w:val="0"/>
          <w:numId w:val="4"/>
        </w:numPr>
        <w:rPr>
          <w:lang w:val="bg-BG"/>
        </w:rPr>
      </w:pPr>
      <w:r>
        <w:rPr>
          <w:lang w:val="bg-BG"/>
        </w:rPr>
        <w:t>Работещ софтуер пред изчерпателна документация.</w:t>
      </w:r>
    </w:p>
    <w:p>
      <w:pPr>
        <w:pStyle w:val="ListParagraph"/>
        <w:numPr>
          <w:ilvl w:val="0"/>
          <w:numId w:val="4"/>
        </w:numPr>
        <w:rPr>
          <w:lang w:val="bg-BG"/>
        </w:rPr>
      </w:pPr>
      <w:r>
        <w:rPr>
          <w:lang w:val="bg-BG"/>
        </w:rPr>
        <w:t>Сътрудничество с клиента пред договаряне на изисквания.</w:t>
      </w:r>
    </w:p>
    <w:p>
      <w:pPr>
        <w:pStyle w:val="ListParagraph"/>
        <w:numPr>
          <w:ilvl w:val="0"/>
          <w:numId w:val="4"/>
        </w:numPr>
        <w:rPr>
          <w:lang w:val="bg-BG"/>
        </w:rPr>
      </w:pPr>
      <w:r>
        <w:rPr>
          <w:lang w:val="bg-BG"/>
        </w:rPr>
        <w:t>Готовност за промяна пред следване на предварително начертан план.</w:t>
      </w:r>
    </w:p>
    <w:p>
      <w:pPr>
        <w:pStyle w:val="Normal"/>
        <w:ind w:left="360"/>
        <w:rPr/>
      </w:pPr>
      <w:r>
        <w:rPr/>
      </w:r>
    </w:p>
    <w:p>
      <w:pPr>
        <w:pStyle w:val="Normal"/>
        <w:jc w:val="center"/>
        <w:rPr/>
      </w:pPr>
      <w:r>
        <w:rPr/>
        <w:drawing>
          <wp:inline distT="0" distB="0" distL="0" distR="0">
            <wp:extent cx="5408930" cy="3924935"/>
            <wp:effectExtent l="0" t="0" r="0" b="0"/>
            <wp:docPr id="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
                    <pic:cNvPicPr>
                      <a:picLocks noChangeAspect="1" noChangeArrowheads="1"/>
                    </pic:cNvPicPr>
                  </pic:nvPicPr>
                  <pic:blipFill>
                    <a:blip r:embed="rId3"/>
                    <a:stretch>
                      <a:fillRect/>
                    </a:stretch>
                  </pic:blipFill>
                  <pic:spPr bwMode="auto">
                    <a:xfrm>
                      <a:off x="0" y="0"/>
                      <a:ext cx="5408930" cy="3924935"/>
                    </a:xfrm>
                    <a:prstGeom prst="rect">
                      <a:avLst/>
                    </a:prstGeom>
                  </pic:spPr>
                </pic:pic>
              </a:graphicData>
            </a:graphic>
          </wp:inline>
        </w:drawing>
      </w:r>
    </w:p>
    <w:p>
      <w:pPr>
        <w:pStyle w:val="Normal"/>
        <w:jc w:val="center"/>
        <w:rPr/>
      </w:pPr>
      <w:r>
        <w:rPr>
          <w:lang w:val="bg-BG"/>
        </w:rPr>
        <w:t xml:space="preserve">Фиг ЙЙМ: Диаграма обобщаваща прилагането на </w:t>
      </w:r>
      <w:r>
        <w:rPr/>
        <w:t>Agile</w:t>
      </w:r>
      <w:r>
        <w:rPr>
          <w:lang w:val="bg-BG"/>
        </w:rPr>
        <w:t xml:space="preserve"> в разработката на софтуер</w:t>
      </w:r>
      <w:r>
        <w:rPr/>
        <w:t>.</w:t>
      </w:r>
      <w:r>
        <w:rPr>
          <w:lang w:val="bg-BG"/>
        </w:rPr>
        <w:t xml:space="preserve"> Източник на диаграмата </w:t>
      </w:r>
      <w:r>
        <w:rPr/>
        <w:t>javapoin.com</w:t>
      </w:r>
    </w:p>
    <w:p>
      <w:pPr>
        <w:pStyle w:val="Normal"/>
        <w:rPr/>
      </w:pPr>
      <w:r>
        <w:rPr/>
      </w:r>
    </w:p>
    <w:p>
      <w:pPr>
        <w:pStyle w:val="Normal"/>
        <w:rPr/>
      </w:pPr>
      <w:r>
        <w:rPr/>
      </w:r>
    </w:p>
    <w:p>
      <w:pPr>
        <w:pStyle w:val="Normal"/>
        <w:rPr>
          <w:lang w:val="bg-BG"/>
        </w:rPr>
      </w:pPr>
      <w:r>
        <w:rPr>
          <w:lang w:val="bg-BG"/>
        </w:rPr>
        <w:t>Предимства на Agile:</w:t>
      </w:r>
    </w:p>
    <w:p>
      <w:pPr>
        <w:pStyle w:val="ListParagraph"/>
        <w:numPr>
          <w:ilvl w:val="0"/>
          <w:numId w:val="5"/>
        </w:numPr>
        <w:rPr>
          <w:lang w:val="bg-BG"/>
        </w:rPr>
      </w:pPr>
      <w:r>
        <w:rPr>
          <w:lang w:val="bg-BG"/>
        </w:rPr>
        <w:t>Адаптивност: Agile позволява на екипа да се адаптира бързо към промени в изискванията, което е особено полезно в динамични и бързо развиващи се проекти.</w:t>
      </w:r>
    </w:p>
    <w:p>
      <w:pPr>
        <w:pStyle w:val="ListParagraph"/>
        <w:numPr>
          <w:ilvl w:val="0"/>
          <w:numId w:val="5"/>
        </w:numPr>
        <w:rPr>
          <w:lang w:val="bg-BG"/>
        </w:rPr>
      </w:pPr>
      <w:r>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pPr>
        <w:pStyle w:val="ListParagraph"/>
        <w:numPr>
          <w:ilvl w:val="0"/>
          <w:numId w:val="5"/>
        </w:numPr>
        <w:rPr>
          <w:lang w:val="bg-BG"/>
        </w:rPr>
      </w:pPr>
      <w:r>
        <w:rPr>
          <w:lang w:val="bg-BG"/>
        </w:rPr>
        <w:t>Увеличена ангажираност на екипа: Agile насърчава кросфункционално сътрудничество и участие на всички членове на екипа, като подобрява комуникацията и споделената отговорност.</w:t>
      </w:r>
      <w:r>
        <w:rPr/>
        <w:t xml:space="preserve"> </w:t>
      </w:r>
      <w:r>
        <w:rPr>
          <w:lang w:val="bg-BG"/>
        </w:rPr>
        <w:t>В рамките на проекта се е работело от едно лице но в бъдеще този проекта ще има свободата да се разшири.</w:t>
      </w:r>
    </w:p>
    <w:p>
      <w:pPr>
        <w:pStyle w:val="ListParagraph"/>
        <w:numPr>
          <w:ilvl w:val="0"/>
          <w:numId w:val="5"/>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pPr>
        <w:pStyle w:val="Normal"/>
        <w:rPr>
          <w:lang w:val="bg-BG"/>
        </w:rPr>
      </w:pPr>
      <w:r>
        <w:rPr>
          <w:lang w:val="bg-BG"/>
        </w:rPr>
      </w:r>
    </w:p>
    <w:p>
      <w:pPr>
        <w:pStyle w:val="Normal"/>
        <w:rPr>
          <w:lang w:val="bg-BG"/>
        </w:rPr>
      </w:pPr>
      <w:r>
        <w:rPr>
          <w:lang w:val="bg-BG"/>
        </w:rPr>
        <w:t>Недостатъци на Agile:</w:t>
      </w:r>
    </w:p>
    <w:p>
      <w:pPr>
        <w:pStyle w:val="ListParagraph"/>
        <w:numPr>
          <w:ilvl w:val="0"/>
          <w:numId w:val="5"/>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pPr>
        <w:pStyle w:val="ListParagraph"/>
        <w:numPr>
          <w:ilvl w:val="0"/>
          <w:numId w:val="5"/>
        </w:numPr>
        <w:rPr>
          <w:lang w:val="bg-BG"/>
        </w:rPr>
      </w:pPr>
      <w:r>
        <w:rPr>
          <w:lang w:val="bg-BG"/>
        </w:rPr>
        <w:t>Трудности при мащабни проекти: Agile е подходяща за малки и средни екипи, но при големи проекти и екипи координацията може да стане по-сложна.</w:t>
      </w:r>
    </w:p>
    <w:p>
      <w:pPr>
        <w:pStyle w:val="ListParagraph"/>
        <w:numPr>
          <w:ilvl w:val="0"/>
          <w:numId w:val="5"/>
        </w:numPr>
        <w:rPr>
          <w:lang w:val="bg-BG"/>
        </w:rPr>
      </w:pPr>
      <w:r>
        <w:rPr>
          <w:lang w:val="bg-BG"/>
        </w:rPr>
        <w:t>Изисква значителен ангажимент от клиента: Успешното прилагане на Agile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pPr>
        <w:pStyle w:val="ListParagraph"/>
        <w:numPr>
          <w:ilvl w:val="0"/>
          <w:numId w:val="5"/>
        </w:numPr>
        <w:rPr>
          <w:lang w:val="bg-BG"/>
        </w:rPr>
      </w:pPr>
      <w:r>
        <w:rPr>
          <w:lang w:val="bg-BG"/>
        </w:rPr>
        <w:t>Повече административна работа: Agile изисква редовни срещи, като дневни „stand-up“ срещи и планиращи спринтове, което може да увеличи административното натоварване за екипа.</w:t>
      </w:r>
    </w:p>
    <w:p>
      <w:pPr>
        <w:pStyle w:val="Normal"/>
        <w:rPr>
          <w:lang w:val="bg-BG"/>
        </w:rPr>
      </w:pPr>
      <w:r>
        <w:rPr>
          <w:lang w:val="bg-BG"/>
        </w:rPr>
      </w:r>
    </w:p>
    <w:p>
      <w:pPr>
        <w:pStyle w:val="Normal"/>
        <w:rPr>
          <w:lang w:val="bg-BG"/>
        </w:rPr>
      </w:pPr>
      <w:r>
        <w:rPr>
          <w:lang w:val="bg-BG"/>
        </w:rPr>
        <w:t>При реализиране на множество задачи по проект, Agile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pPr>
        <w:pStyle w:val="Normal"/>
        <w:rPr>
          <w:lang w:val="bg-BG"/>
        </w:rPr>
      </w:pPr>
      <w:r>
        <w:rPr>
          <w:lang w:val="bg-BG"/>
        </w:rPr>
      </w:r>
    </w:p>
    <w:p>
      <w:pPr>
        <w:pStyle w:val="Normal"/>
        <w:rPr>
          <w:lang w:val="bg-BG"/>
        </w:rPr>
      </w:pPr>
      <w:r>
        <w:rPr>
          <w:lang w:val="bg-BG"/>
        </w:rPr>
        <w:t xml:space="preserve">Но за прилагане на </w:t>
      </w:r>
      <w:r>
        <w:rP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rPr/>
        <w:t xml:space="preserve">Spaces </w:t>
      </w:r>
      <w:r>
        <w:rPr>
          <w:lang w:val="bg-BG"/>
        </w:rPr>
        <w:t xml:space="preserve">разработена от </w:t>
      </w:r>
      <w:r>
        <w:rPr/>
        <w:t>JetBrains</w:t>
      </w:r>
      <w:r>
        <w:rPr>
          <w:lang w:val="bg-BG"/>
        </w:rPr>
        <w:t xml:space="preserve">, популярни с продукти като </w:t>
      </w:r>
      <w:r>
        <w:rPr/>
        <w:t xml:space="preserve">IntelliJ </w:t>
      </w:r>
      <w:r>
        <w:rPr>
          <w:lang w:val="bg-BG"/>
        </w:rPr>
        <w:t xml:space="preserve">за разработка на </w:t>
      </w:r>
      <w:r>
        <w:rPr/>
        <w:t xml:space="preserve">Java </w:t>
      </w:r>
      <w:r>
        <w:rPr>
          <w:lang w:val="bg-BG"/>
        </w:rPr>
        <w:t xml:space="preserve">проекти и </w:t>
      </w:r>
      <w:r>
        <w:rPr/>
        <w:t xml:space="preserve">PyCharm </w:t>
      </w:r>
      <w:r>
        <w:rPr>
          <w:lang w:val="bg-BG"/>
        </w:rPr>
        <w:t xml:space="preserve">за разработка на </w:t>
      </w:r>
      <w:r>
        <w:rPr/>
        <w:t>Python</w:t>
      </w:r>
      <w:r>
        <w:rPr>
          <w:rStyle w:val="FootnoteReference"/>
        </w:rPr>
        <w:footnoteReference w:id="3"/>
      </w:r>
      <w:r>
        <w:rPr/>
        <w:t xml:space="preserve"> </w:t>
      </w:r>
      <w:r>
        <w:rPr>
          <w:lang w:val="bg-BG"/>
        </w:rPr>
        <w:t>проекти.</w:t>
      </w:r>
      <w:r>
        <w:rPr/>
        <w:t xml:space="preserve"> </w:t>
      </w:r>
      <w:r>
        <w:rPr>
          <w:lang w:val="bg-BG"/>
        </w:rPr>
        <w:t>JetBrains Spaces е платформа за интегрирано управление на проекти, която предоставя инструменти за сътрудничество и координация на екипи в една среда. Spaces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Spaces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pPr>
        <w:pStyle w:val="Normal"/>
        <w:rPr>
          <w:lang w:val="bg-BG"/>
        </w:rPr>
      </w:pPr>
      <w:r>
        <w:rPr>
          <w:lang w:val="bg-BG"/>
        </w:rPr>
      </w:r>
    </w:p>
    <w:p>
      <w:pPr>
        <w:pStyle w:val="Normal"/>
        <w:jc w:val="center"/>
        <w:rPr>
          <w:lang w:val="bg-BG"/>
        </w:rPr>
      </w:pPr>
      <w:r>
        <w:rPr/>
        <w:drawing>
          <wp:inline distT="0" distB="0" distL="0" distR="0">
            <wp:extent cx="6746875" cy="365760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746875" cy="3657600"/>
                    </a:xfrm>
                    <a:prstGeom prst="rect">
                      <a:avLst/>
                    </a:prstGeom>
                  </pic:spPr>
                </pic:pic>
              </a:graphicData>
            </a:graphic>
          </wp:inline>
        </w:drawing>
      </w:r>
    </w:p>
    <w:p>
      <w:pPr>
        <w:pStyle w:val="Normal"/>
        <w:jc w:val="center"/>
        <w:rPr>
          <w:lang w:val="bg-BG"/>
        </w:rPr>
      </w:pPr>
      <w:r>
        <w:rPr>
          <w:lang w:val="bg-BG"/>
        </w:rPr>
        <w:t>Фиг. НКК: Екранна снимка на работни задачи от двуседмичен спринт.</w:t>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rPr>
          <w:lang w:val="bg-BG"/>
        </w:rPr>
      </w:pPr>
      <w:r>
        <w:rPr>
          <w:lang w:val="bg-BG"/>
        </w:rPr>
        <w:t>Предимства на JetBrains Spaces:</w:t>
      </w:r>
    </w:p>
    <w:p>
      <w:pPr>
        <w:pStyle w:val="ListParagraph"/>
        <w:numPr>
          <w:ilvl w:val="0"/>
          <w:numId w:val="5"/>
        </w:numPr>
        <w:rPr>
          <w:lang w:val="bg-BG"/>
        </w:rPr>
      </w:pPr>
      <w:r>
        <w:rPr>
          <w:lang w:val="bg-BG"/>
        </w:rPr>
        <w:t>Цялостна платформа: Spaces събира инструменти за планиране, писане на код и комуникация в една среда, което намалява нуждата от множество външни инструменти.</w:t>
      </w:r>
    </w:p>
    <w:p>
      <w:pPr>
        <w:pStyle w:val="ListParagraph"/>
        <w:numPr>
          <w:ilvl w:val="0"/>
          <w:numId w:val="5"/>
        </w:numPr>
        <w:rPr>
          <w:lang w:val="bg-BG"/>
        </w:rPr>
      </w:pPr>
      <w:r>
        <w:rPr>
          <w:lang w:val="bg-BG"/>
        </w:rPr>
        <w:t>Подобрена комуникация: Spaces включва интегриран чат и коментари в задачи и кодови прегледи, което улеснява комуникацията между членовете на екипа.</w:t>
      </w:r>
    </w:p>
    <w:p>
      <w:pPr>
        <w:pStyle w:val="ListParagraph"/>
        <w:numPr>
          <w:ilvl w:val="0"/>
          <w:numId w:val="5"/>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pPr>
        <w:pStyle w:val="ListParagraph"/>
        <w:numPr>
          <w:ilvl w:val="0"/>
          <w:numId w:val="5"/>
        </w:numPr>
        <w:rPr>
          <w:lang w:val="bg-BG"/>
        </w:rPr>
      </w:pPr>
      <w:r>
        <w:rPr>
          <w:lang w:val="bg-BG"/>
        </w:rPr>
        <w:t>Поддръжка на Git хранилища: Spaces предлага интегрирано хранилище за код, което поддържа Git, позволявайки на екипа лесен достъп до кода и версия контрол.</w:t>
      </w:r>
    </w:p>
    <w:p>
      <w:pPr>
        <w:pStyle w:val="Normal"/>
        <w:rPr>
          <w:lang w:val="bg-BG"/>
        </w:rPr>
      </w:pPr>
      <w:r>
        <w:rPr>
          <w:lang w:val="bg-BG"/>
        </w:rPr>
      </w:r>
    </w:p>
    <w:p>
      <w:pPr>
        <w:pStyle w:val="Normal"/>
        <w:rPr>
          <w:lang w:val="bg-BG"/>
        </w:rPr>
      </w:pPr>
      <w:r>
        <w:rPr>
          <w:lang w:val="bg-BG"/>
        </w:rPr>
        <w:t>Недостатъци на JetBrains Spaces:</w:t>
      </w:r>
    </w:p>
    <w:p>
      <w:pPr>
        <w:pStyle w:val="ListParagraph"/>
        <w:numPr>
          <w:ilvl w:val="0"/>
          <w:numId w:val="5"/>
        </w:numPr>
        <w:rPr>
          <w:lang w:val="bg-BG"/>
        </w:rPr>
      </w:pPr>
      <w:r>
        <w:rPr>
          <w:lang w:val="bg-BG"/>
        </w:rPr>
        <w:t>Изисква адаптация: Spaces изисква екипите да се адаптират към нова среда, което може да бъде трудно за организации, свикнали с различни инструменти.</w:t>
      </w:r>
    </w:p>
    <w:p>
      <w:pPr>
        <w:pStyle w:val="ListParagraph"/>
        <w:numPr>
          <w:ilvl w:val="0"/>
          <w:numId w:val="5"/>
        </w:numPr>
        <w:rPr>
          <w:lang w:val="bg-BG"/>
        </w:rPr>
      </w:pPr>
      <w:r>
        <w:rPr>
          <w:lang w:val="bg-BG"/>
        </w:rPr>
        <w:t>Ресурсоемкост: Работата с Spaces може да изисква повече ресурси за ефективно използване, особено при по-големи екипи и проекти.</w:t>
      </w:r>
    </w:p>
    <w:p>
      <w:pPr>
        <w:pStyle w:val="ListParagraph"/>
        <w:numPr>
          <w:ilvl w:val="0"/>
          <w:numId w:val="5"/>
        </w:numPr>
        <w:rPr>
          <w:lang w:val="bg-BG"/>
        </w:rPr>
      </w:pPr>
      <w:r>
        <w:rPr>
          <w:lang w:val="bg-BG"/>
        </w:rPr>
        <w:t>Зависимост от екосистемата на JetBrains: Spaces се интегрира най-добре с други продукти на JetBrains, което може да ограничи избора на инструменти за екипи, които използват различен софтуер.</w:t>
      </w:r>
    </w:p>
    <w:p>
      <w:pPr>
        <w:pStyle w:val="Normal"/>
        <w:rPr>
          <w:lang w:val="bg-BG"/>
        </w:rPr>
      </w:pPr>
      <w:r>
        <w:rPr>
          <w:lang w:val="bg-BG"/>
        </w:rPr>
      </w:r>
    </w:p>
    <w:p>
      <w:pPr>
        <w:pStyle w:val="Normal"/>
        <w:rPr>
          <w:lang w:val="bg-BG"/>
        </w:rPr>
      </w:pPr>
      <w:r>
        <w:rPr>
          <w:lang w:val="bg-BG"/>
        </w:rPr>
        <w:t>Spaces подкрепя Agile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Spaces улеснява екипната работа, бързата адаптация към промени и регулярната обратна връзка — ключови аспекти на Agile.</w:t>
      </w:r>
    </w:p>
    <w:p>
      <w:pPr>
        <w:pStyle w:val="Normal"/>
        <w:rPr>
          <w:lang w:val="bg-BG"/>
        </w:rPr>
      </w:pPr>
      <w:r>
        <w:rPr>
          <w:lang w:val="bg-BG"/>
        </w:rPr>
      </w:r>
    </w:p>
    <w:p>
      <w:pPr>
        <w:pStyle w:val="Normal"/>
        <w:rPr>
          <w:lang w:val="bg-BG"/>
        </w:rPr>
      </w:pPr>
      <w:r>
        <w:rPr>
          <w:lang w:val="bg-BG"/>
        </w:rPr>
        <w:t xml:space="preserve">Цялостно </w:t>
      </w:r>
      <w:r>
        <w:rP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нужните инструменти за прилагане на </w:t>
      </w:r>
      <w:r>
        <w:rPr/>
        <w:t>Agile</w:t>
      </w:r>
      <w:r>
        <w:rPr>
          <w:lang w:val="bg-BG"/>
        </w:rPr>
        <w:t xml:space="preserve"> митологията и служи за всичките изисквания по проекта.</w:t>
      </w:r>
    </w:p>
    <w:p>
      <w:pPr>
        <w:pStyle w:val="Normal"/>
        <w:rPr>
          <w:lang w:val="bg-BG"/>
        </w:rPr>
      </w:pPr>
      <w:r>
        <w:rPr>
          <w:lang w:val="bg-BG"/>
        </w:rPr>
      </w:r>
    </w:p>
    <w:p>
      <w:pPr>
        <w:pStyle w:val="Heading3"/>
        <w:rPr/>
      </w:pPr>
      <w:r>
        <w:rPr/>
        <w:t>Документиране на проекта</w:t>
      </w:r>
    </w:p>
    <w:p>
      <w:pPr>
        <w:pStyle w:val="Normal"/>
        <w:rPr>
          <w:lang w:val="bg-BG"/>
        </w:rPr>
      </w:pPr>
      <w:r>
        <w:rPr>
          <w:lang w:val="bg-BG"/>
        </w:rPr>
      </w:r>
    </w:p>
    <w:p>
      <w:pPr>
        <w:pStyle w:val="Normal"/>
        <w:ind w:firstLine="567"/>
        <w:rPr>
          <w:lang w:val="bg-BG"/>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pPr>
        <w:pStyle w:val="Normal"/>
        <w:rPr>
          <w:lang w:val="bg-BG"/>
        </w:rPr>
      </w:pPr>
      <w:r>
        <w:rPr>
          <w:lang w:val="bg-BG"/>
        </w:rPr>
      </w:r>
    </w:p>
    <w:p>
      <w:pPr>
        <w:pStyle w:val="Normal"/>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pPr>
        <w:pStyle w:val="Normal"/>
        <w:rPr>
          <w:lang w:val="bg-BG"/>
        </w:rPr>
      </w:pPr>
      <w:r>
        <w:rPr>
          <w:lang w:val="bg-BG"/>
        </w:rPr>
      </w:r>
    </w:p>
    <w:p>
      <w:pPr>
        <w:pStyle w:val="Normal"/>
        <w:rPr>
          <w:lang w:val="bg-BG"/>
        </w:rPr>
      </w:pPr>
      <w:r>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pPr>
        <w:pStyle w:val="Normal"/>
        <w:rPr>
          <w:lang w:val="bg-BG"/>
        </w:rPr>
      </w:pPr>
      <w:r>
        <w:rPr>
          <w:lang w:val="bg-BG"/>
        </w:rPr>
      </w:r>
    </w:p>
    <w:p>
      <w:pPr>
        <w:pStyle w:val="Normal"/>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rPr/>
        <w:t xml:space="preserve">Agile </w:t>
      </w:r>
      <w:r>
        <w:rPr>
          <w:lang w:val="bg-BG"/>
        </w:rPr>
        <w:t xml:space="preserve">софтуера и описване на всички крайни точки в </w:t>
      </w:r>
      <w:r>
        <w:rPr/>
        <w:t xml:space="preserve">Astro </w:t>
      </w:r>
      <w:r>
        <w:rPr>
          <w:lang w:val="bg-BG"/>
        </w:rPr>
        <w:t>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програмната логика е строго обвързана с възможностите на програмния език. Така някой действия които изглеждат логически за бизнеса трябва да се пречупят през призмата на програмния език.</w:t>
      </w:r>
    </w:p>
    <w:p>
      <w:pPr>
        <w:pStyle w:val="Normal"/>
        <w:rPr>
          <w:lang w:val="bg-BG"/>
        </w:rPr>
      </w:pPr>
      <w:r>
        <w:rPr>
          <w:lang w:val="bg-BG"/>
        </w:rPr>
      </w:r>
    </w:p>
    <w:p>
      <w:pPr>
        <w:pStyle w:val="Normal"/>
        <w:rPr>
          <w:lang w:val="bg-BG"/>
        </w:rPr>
      </w:pPr>
      <w:r>
        <w:rPr>
          <w:lang w:val="bg-BG"/>
        </w:rPr>
        <w:t xml:space="preserve">Документирането в </w:t>
      </w:r>
      <w:r>
        <w:rP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pPr>
        <w:pStyle w:val="Normal"/>
        <w:rPr/>
      </w:pPr>
      <w:r>
        <w:rPr/>
      </w:r>
    </w:p>
    <w:p>
      <w:pPr>
        <w:pStyle w:val="Normal"/>
        <w:jc w:val="center"/>
        <w:rPr/>
      </w:pPr>
      <w:r>
        <w:rPr/>
        <w:drawing>
          <wp:inline distT="0" distB="0" distL="0" distR="0">
            <wp:extent cx="5943600" cy="460819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5943600" cy="4608195"/>
                    </a:xfrm>
                    <a:prstGeom prst="rect">
                      <a:avLst/>
                    </a:prstGeom>
                  </pic:spPr>
                </pic:pic>
              </a:graphicData>
            </a:graphic>
          </wp:inline>
        </w:drawing>
      </w:r>
    </w:p>
    <w:p>
      <w:pPr>
        <w:pStyle w:val="Normal"/>
        <w:jc w:val="center"/>
        <w:rPr>
          <w:lang w:val="bg-BG"/>
        </w:rPr>
      </w:pPr>
      <w:r>
        <w:rPr>
          <w:lang w:val="bg-BG"/>
        </w:rPr>
        <w:t>Фиг. КЙХ: Екранна снимка показваща цялата документация под формата на бизнес логика в проекта.</w:t>
      </w:r>
    </w:p>
    <w:p>
      <w:pPr>
        <w:pStyle w:val="Normal"/>
        <w:rPr>
          <w:lang w:val="bg-BG"/>
        </w:rPr>
      </w:pPr>
      <w:r>
        <w:rPr>
          <w:lang w:val="bg-BG"/>
        </w:rPr>
      </w:r>
    </w:p>
    <w:p>
      <w:pPr>
        <w:pStyle w:val="Normal"/>
        <w:rPr>
          <w:lang w:val="bg-BG"/>
        </w:rPr>
      </w:pPr>
      <w:r>
        <w:rPr>
          <w:lang w:val="bg-BG"/>
        </w:rPr>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pPr>
        <w:pStyle w:val="Normal"/>
        <w:rPr>
          <w:lang w:val="bg-BG"/>
        </w:rPr>
      </w:pPr>
      <w:r>
        <w:rPr>
          <w:lang w:val="bg-BG"/>
        </w:rPr>
      </w:r>
    </w:p>
    <w:p>
      <w:pPr>
        <w:pStyle w:val="Normal"/>
        <w:rPr>
          <w:lang w:val="bg-BG"/>
        </w:rPr>
      </w:pPr>
      <w:r>
        <w:rPr>
          <w:lang w:val="bg-BG"/>
        </w:rPr>
        <w:t>Javadoc е специален инструмент за документиране в Java, който генерира автоматично HTML документация от коментарите в кода. Използвайки специфичен синтаксис, Javadoc позволява на разработчиците да предоставят подробно описание на класове, методи и полета. Подробната документация чрез Javadoc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pPr>
        <w:pStyle w:val="Normal"/>
        <w:rPr>
          <w:lang w:val="bg-BG"/>
        </w:rPr>
      </w:pPr>
      <w:r>
        <w:rPr>
          <w:lang w:val="bg-BG"/>
        </w:rPr>
      </w:r>
    </w:p>
    <w:p>
      <w:pPr>
        <w:pStyle w:val="Normal"/>
        <w:rPr>
          <w:lang w:val="bg-BG"/>
        </w:rPr>
      </w:pPr>
      <w:r>
        <w:rPr>
          <w:lang w:val="bg-BG"/>
        </w:rPr>
        <w:t xml:space="preserve">Design by Contract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pPr>
        <w:pStyle w:val="Normal"/>
        <w:rPr>
          <w:lang w:val="bg-BG"/>
        </w:rPr>
      </w:pPr>
      <w:r>
        <w:rPr>
          <w:lang w:val="bg-BG"/>
        </w:rPr>
      </w:r>
    </w:p>
    <w:p>
      <w:pPr>
        <w:pStyle w:val="Normal"/>
        <w:rPr>
          <w:lang w:val="bg-BG"/>
        </w:rPr>
      </w:pPr>
      <w:r>
        <w:rPr>
          <w:lang w:val="bg-BG"/>
        </w:rPr>
        <w:t>Съвместно използвани, доброто документиране и подходът Design by Contract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3"/>
        <w:rPr/>
      </w:pPr>
      <w:r>
        <w:rPr/>
        <w:t>Среда за разработка</w:t>
      </w:r>
    </w:p>
    <w:p>
      <w:pPr>
        <w:pStyle w:val="Normal"/>
        <w:rPr>
          <w:lang w:val="bg-BG"/>
        </w:rPr>
      </w:pPr>
      <w:r>
        <w:rPr>
          <w:lang w:val="bg-BG"/>
        </w:rPr>
      </w:r>
    </w:p>
    <w:p>
      <w:pPr>
        <w:pStyle w:val="Normal"/>
        <w:ind w:firstLine="567"/>
        <w:rPr>
          <w:lang w:val="bg-BG"/>
        </w:rPr>
      </w:pPr>
      <w:r>
        <w:rPr>
          <w:lang w:val="bg-BG"/>
        </w:rPr>
        <w:t>Подборът на правилната работна среда за разработка на Spring Boot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контейнеризация и оркестрация като Docker и Kubernetes, и средства за наблюдение и логване.</w:t>
      </w:r>
    </w:p>
    <w:p>
      <w:pPr>
        <w:pStyle w:val="Normal"/>
        <w:rPr>
          <w:lang w:val="bg-BG"/>
        </w:rPr>
      </w:pPr>
      <w:r>
        <w:rPr>
          <w:lang w:val="bg-BG"/>
        </w:rPr>
      </w:r>
    </w:p>
    <w:p>
      <w:pPr>
        <w:pStyle w:val="Normal"/>
        <w:rPr>
          <w:lang w:val="bg-BG"/>
        </w:rPr>
      </w:pPr>
      <w:r>
        <w:rPr>
          <w:lang w:val="bg-BG"/>
        </w:rPr>
        <w:t>Правилно подбраната среда съкращава времето за разработка, подобрява комуникацията между отделните услуги и осигурява стабилност и мащабируемост на приложението. За Spring Boot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pPr>
        <w:pStyle w:val="Normal"/>
        <w:rPr>
          <w:lang w:val="bg-BG"/>
        </w:rPr>
      </w:pPr>
      <w:r>
        <w:rPr>
          <w:lang w:val="bg-BG"/>
        </w:rPr>
      </w:r>
    </w:p>
    <w:p>
      <w:pPr>
        <w:pStyle w:val="Normal"/>
        <w:rPr>
          <w:lang w:val="bg-BG"/>
        </w:rPr>
      </w:pPr>
      <w:r>
        <w:rPr>
          <w:lang w:val="bg-BG"/>
        </w:rPr>
        <w:t>Освен това, подходящата работна среда улеснява прилагането на Agile методологията и DevOps практики, като поддържа бързи итерации, автоматизирани тестове и гладка интеграция на промените.</w:t>
      </w:r>
    </w:p>
    <w:p>
      <w:pPr>
        <w:pStyle w:val="Normal"/>
        <w:rPr>
          <w:lang w:val="bg-BG"/>
        </w:rPr>
      </w:pPr>
      <w:r>
        <w:rPr>
          <w:lang w:val="bg-BG"/>
        </w:rPr>
        <w:t xml:space="preserve">Затова е подходено с средата за разработка </w:t>
      </w:r>
      <w:r>
        <w:rPr/>
        <w:t>IntelliJ</w:t>
      </w:r>
      <w:r>
        <w:rPr>
          <w:lang w:val="bg-BG"/>
        </w:rPr>
        <w:t xml:space="preserve">, който е продукт разработен от </w:t>
      </w:r>
      <w:r>
        <w:rPr/>
        <w:t>JetBrains. IntelliJ IDEA е подходящ избор за разработване на Spring Boot микросервизен проект, защото предлага мощни инструменти и интеграции, специално създадени за Java разработка и Spring екосистемата. Той осигурява интуитивна поддръжка за Spring Boot чрез автоматизирана конфигурация, препоръки и лесен достъп до зависимости, което значително ускорява работния процес. IntelliJ предлага вградени функции като автоматично допълване на кода, инспекции за грешки в реално време и навигация в проекти, които улесняват разработчиците при работа с многобройни микросервизи.</w:t>
      </w:r>
    </w:p>
    <w:p>
      <w:pPr>
        <w:pStyle w:val="Normal"/>
        <w:rPr/>
      </w:pPr>
      <w:r>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t>Предимства на IntelliJ IDEA:</w:t>
      </w:r>
    </w:p>
    <w:p>
      <w:pPr>
        <w:pStyle w:val="Normal"/>
        <w:rPr/>
      </w:pPr>
      <w:r>
        <w:rPr/>
        <w:t>- Отлична поддръжка за Spring Boot: IntelliJ разпознава Spring Boot конфигурациите и осигурява лесно управление на зависимости, бързи стартирания на приложението и автоматизирани съвети за оптимизация.</w:t>
      </w:r>
    </w:p>
    <w:p>
      <w:pPr>
        <w:pStyle w:val="Normal"/>
        <w:rPr/>
      </w:pPr>
      <w:r>
        <w:rPr/>
        <w:t>- Мощни инструменти за кодиране и рефакторинг: IntelliJ IDEA предлага интелигентно допълване на кода, автоматични корекции и инспекции, което намалява риска от грешки и улеснява навигацията в кода.</w:t>
      </w:r>
    </w:p>
    <w:p>
      <w:pPr>
        <w:pStyle w:val="Normal"/>
        <w:rPr/>
      </w:pPr>
      <w:r>
        <w:rPr/>
        <w:t>- Интеграция с Git и CI/CD инструменти: Поддръжката на Git е интегрирана, а също така платформата позволява лесно настройване на CI/CD автоматизация и работен поток с контейнеризация и оркестрация.</w:t>
      </w:r>
    </w:p>
    <w:p>
      <w:pPr>
        <w:pStyle w:val="Normal"/>
        <w:rPr/>
      </w:pPr>
      <w:r>
        <w:rPr/>
        <w:t>- Поддръжка на Docker и Kubernetes: IntelliJ включва вградена поддръжка за Docker и Kubernetes, което улеснява работата с контейнери и мащабирането на микросервизи.</w:t>
      </w:r>
    </w:p>
    <w:p>
      <w:pPr>
        <w:pStyle w:val="Normal"/>
        <w:rPr/>
      </w:pPr>
      <w:r>
        <w:rPr/>
      </w:r>
    </w:p>
    <w:p>
      <w:pPr>
        <w:pStyle w:val="Normal"/>
        <w:rPr/>
      </w:pPr>
      <w:r>
        <w:rPr/>
        <w:t>Недостатъци на IntelliJ IDEA:</w:t>
      </w:r>
    </w:p>
    <w:p>
      <w:pPr>
        <w:pStyle w:val="Normal"/>
        <w:rPr/>
      </w:pPr>
      <w:r>
        <w:rPr/>
        <w:t>- Ресурсоемкост: IntelliJ IDEA е по-тежък инструмент, който изисква повече системни ресурси, което може да забави работата на по-стари или по-слаби компютри.</w:t>
      </w:r>
    </w:p>
    <w:p>
      <w:pPr>
        <w:pStyle w:val="Normal"/>
        <w:rPr/>
      </w:pPr>
      <w:r>
        <w:rPr/>
        <w:t>- По-висока цена: Пълната версия на IntelliJ е платена, което може да е значителен разход за малки екипи или индивидуални разработчици.</w:t>
      </w:r>
    </w:p>
    <w:p>
      <w:pPr>
        <w:pStyle w:val="Normal"/>
        <w:rPr/>
      </w:pPr>
      <w:r>
        <w:rPr/>
        <w:t>- Крива на учене: Заради множеството функции и инструменти, IntelliJ IDEA може да изисква повече време за адаптация, особено за нови потребители.</w:t>
      </w:r>
    </w:p>
    <w:p>
      <w:pPr>
        <w:pStyle w:val="Normal"/>
        <w:rPr/>
      </w:pPr>
      <w:r>
        <w:rPr/>
      </w:r>
    </w:p>
    <w:p>
      <w:pPr>
        <w:pStyle w:val="Normal"/>
        <w:rPr>
          <w:lang w:val="bg-BG"/>
        </w:rPr>
      </w:pPr>
      <w:r>
        <w:rPr/>
        <w:t>С използването на IntelliJ за разработка на Spring Boot микросервизи, проектът се възползва от бърза разработка, лесно управление на зависимости и стабилна интеграция с инструменти за DevOps, което прави средата ефективна и продуктивна. В сравнение с конкурентите си, като Eclipse и Visual Studio Code (VS Code), IntelliJ IDEA се отличава със специфичните си функции за Java и Spring Boot</w:t>
      </w:r>
      <w:r>
        <w:rPr>
          <w:lang w:val="bg-BG"/>
        </w:rPr>
        <w:t>.</w:t>
      </w:r>
      <w:r>
        <w:rPr/>
        <w:t xml:space="preserve"> Изборът между тези инструменти зависи от нуждите на проекта: IntelliJ е идеален за задълбочена Java/Spring Boot разработка, докато VS Code и Eclipse предлагат добри алтернативи за по-леки и разнообразни среди.</w:t>
      </w:r>
    </w:p>
    <w:p>
      <w:pPr>
        <w:pStyle w:val="Heading3"/>
        <w:rPr/>
      </w:pPr>
      <w:r>
        <w:rPr/>
        <w:t>Контролер</w:t>
      </w:r>
    </w:p>
    <w:p>
      <w:pPr>
        <w:pStyle w:val="Normal"/>
        <w:rPr>
          <w:lang w:val="bg-BG"/>
        </w:rPr>
      </w:pPr>
      <w:r>
        <w:rPr>
          <w:lang w:val="bg-BG"/>
        </w:rPr>
        <w:t xml:space="preserve">Контролера представлява връзката помежду вътрешната </w:t>
      </w:r>
      <w:r>
        <w:rPr/>
        <w:t>modbus</w:t>
      </w:r>
      <w:r>
        <w:rPr>
          <w:lang w:val="bg-BG"/>
        </w:rPr>
        <w:t xml:space="preserve"> мрежа на клиента и централизираната сървърна система.</w:t>
      </w:r>
    </w:p>
    <w:p>
      <w:pPr>
        <w:pStyle w:val="Heading4"/>
        <w:rPr>
          <w:lang w:val="bg-BG"/>
        </w:rPr>
      </w:pPr>
      <w:r>
        <w:rPr>
          <w:lang w:val="bg-BG"/>
        </w:rPr>
        <w:tab/>
        <w:t>Хардуер</w:t>
      </w:r>
    </w:p>
    <w:p>
      <w:pPr>
        <w:pStyle w:val="Normal"/>
        <w:rPr>
          <w:lang w:val="bg-BG"/>
        </w:rPr>
      </w:pPr>
      <w:r>
        <w:rPr>
          <w:lang w:val="bg-BG"/>
        </w:rPr>
        <w:tab/>
        <w:t xml:space="preserve">Хардуера предвиден за прототип е микро контролер способен да подържа </w:t>
      </w:r>
      <w:r>
        <w:rPr/>
        <w:t xml:space="preserve">Linux </w:t>
      </w:r>
      <w:r>
        <w:rPr>
          <w:lang w:val="bg-BG"/>
        </w:rPr>
        <w:t xml:space="preserve">базирана операционна система, да има сериен порт от тип </w:t>
      </w:r>
      <w:r>
        <w:rPr/>
        <w:t>usb</w:t>
      </w:r>
      <w:r>
        <w:rPr>
          <w:lang w:val="bg-BG"/>
        </w:rPr>
        <w:t xml:space="preserve">, да има </w:t>
      </w:r>
      <w:r>
        <w:rPr/>
        <w:t xml:space="preserve">Ethernet </w:t>
      </w:r>
      <w:r>
        <w:rPr>
          <w:lang w:val="bg-BG"/>
        </w:rPr>
        <w:t xml:space="preserve">порт и по възможност да има </w:t>
      </w:r>
      <w:r>
        <w:rP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pPr>
        <w:pStyle w:val="Normal"/>
        <w:rPr>
          <w:lang w:val="bg-BG"/>
        </w:rPr>
      </w:pPr>
      <w:r>
        <w:rPr>
          <w:lang w:val="bg-BG"/>
        </w:rPr>
        <w:t>Orange Pi Zero2</w:t>
      </w:r>
      <w:r>
        <w:rPr/>
        <w:t xml:space="preserve">: </w:t>
        <w:tab/>
      </w:r>
    </w:p>
    <w:p>
      <w:pPr>
        <w:pStyle w:val="Normal"/>
        <w:spacing w:lineRule="auto" w:line="240" w:beforeAutospacing="1" w:afterAutospacing="1"/>
        <w:rPr>
          <w:rFonts w:eastAsia="Times New Roman" w:cs="Times New Roman"/>
          <w:kern w:val="0"/>
          <w:sz w:val="24"/>
          <w:szCs w:val="24"/>
          <w14:ligatures w14:val="none"/>
        </w:rPr>
      </w:pPr>
      <w:r>
        <w:rPr>
          <w:rFonts w:eastAsia="Times New Roman" w:cs="Times New Roman"/>
          <w:kern w:val="0"/>
          <w:sz w:val="24"/>
          <w:szCs w:val="24"/>
          <w14:ligatures w14:val="none"/>
        </w:rPr>
        <w:t>Orange Pi Zero2 е малък едноплатков компютър, създаден от компанията Shenzhen Xunlong Software CO., Limited. Този компактен и достъпен компютър е предназначен за различни DIY проекти, разработка на вградени системи и IoT (Интернет на нещата) приложения.</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b/>
          <w:bCs/>
          <w:kern w:val="0"/>
          <w:sz w:val="24"/>
          <w:szCs w:val="24"/>
          <w14:ligatures w14:val="none"/>
        </w:rPr>
        <w:t>Основни характеристики на Orange Pi Zero2 включват</w:t>
      </w:r>
      <w:r>
        <w:rPr>
          <w:rFonts w:eastAsia="Times New Roman" w:cs="Times New Roman"/>
          <w:b/>
          <w:bCs/>
          <w:kern w:val="0"/>
          <w:sz w:val="24"/>
          <w:szCs w:val="24"/>
          <w:lang w:val="bg-BG"/>
          <w14:ligatures w14:val="none"/>
        </w:rPr>
        <w:t>:</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Процесор и производителност</w:t>
      </w:r>
      <w:r>
        <w:rPr>
          <w:rFonts w:eastAsia="Times New Roman" w:cs="Times New Roman"/>
          <w:kern w:val="0"/>
          <w:sz w:val="24"/>
          <w:szCs w:val="24"/>
          <w14:ligatures w14:val="none"/>
        </w:rPr>
        <w:t>: Orange Pi Zero2 е оборудван с Allwinner H616 SoC, който включва четириядрен ARM Cortex-A53 процесор. Този процесор предлага добра производителност за широк кръг от приложения.</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Графика</w:t>
      </w:r>
      <w:r>
        <w:rPr>
          <w:rFonts w:eastAsia="Times New Roman" w:cs="Times New Roman"/>
          <w:kern w:val="0"/>
          <w:sz w:val="24"/>
          <w:szCs w:val="24"/>
          <w14:ligatures w14:val="none"/>
        </w:rPr>
        <w:t>: Вградената графика е Mali G31 MP2 GPU, която поддържа 3D графика и видео ускорение, позволявайки възпроизвеждане на висококачествено видео и графични приложения.</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Памет</w:t>
      </w:r>
      <w:r>
        <w:rPr>
          <w:rFonts w:eastAsia="Times New Roman" w:cs="Times New Roman"/>
          <w:kern w:val="0"/>
          <w:sz w:val="24"/>
          <w:szCs w:val="24"/>
          <w14:ligatures w14:val="none"/>
        </w:rPr>
        <w:t>: Устройството разполага с 512MB или 1GB DDR3 RAM, в зависимост от конкретния модел, което осигурява достатъчно памет за повечето леки до средно тежки задачи.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Съхранение и разширение</w:t>
      </w:r>
      <w:r>
        <w:rPr>
          <w:rFonts w:eastAsia="Times New Roman" w:cs="Times New Roman"/>
          <w:kern w:val="0"/>
          <w:sz w:val="24"/>
          <w:szCs w:val="24"/>
          <w14:ligatures w14:val="none"/>
        </w:rPr>
        <w:t>: Orange Pi Zero2 разполага с microSD слот за разширяемо съхранение, което позволява инсталирането на операционни системи и приложения.</w:t>
      </w:r>
    </w:p>
    <w:p>
      <w:pPr>
        <w:pStyle w:val="Normal"/>
        <w:spacing w:lineRule="auto" w:line="240" w:beforeAutospacing="1" w:afterAutospacing="1"/>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Свързаност</w:t>
      </w:r>
      <w:r>
        <w:rPr>
          <w:rFonts w:eastAsia="Times New Roman" w:cs="Times New Roman"/>
          <w:kern w:val="0"/>
          <w:sz w:val="24"/>
          <w:szCs w:val="24"/>
          <w14:ligatures w14:val="none"/>
        </w:rPr>
        <w:t>:</w:t>
      </w:r>
    </w:p>
    <w:p>
      <w:pPr>
        <w:pStyle w:val="Normal"/>
        <w:spacing w:lineRule="auto" w:line="240" w:beforeAutospacing="1" w:afterAutospacing="1"/>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Вградена поддръжка за 2.4GHz Wi-Fi и Bluetooth 4.2, което улеснява безжичната свързаност и комуникация.</w:t>
      </w:r>
      <w:r>
        <w:rPr>
          <w:rFonts w:eastAsia="Times New Roman" w:cs="Times New Roman"/>
          <w:kern w:val="0"/>
          <w:sz w:val="24"/>
          <w:szCs w:val="24"/>
          <w:lang w:val="bg-BG"/>
          <w14:ligatures w14:val="none"/>
        </w:rPr>
        <w:t xml:space="preserve"> </w:t>
      </w:r>
      <w:r>
        <w:rPr>
          <w:rFonts w:eastAsia="Times New Roman" w:cs="Times New Roman"/>
          <w:b/>
          <w:bCs/>
          <w:kern w:val="0"/>
          <w:sz w:val="24"/>
          <w:szCs w:val="24"/>
          <w14:ligatures w14:val="none"/>
        </w:rPr>
        <w:t>Ethernet</w:t>
      </w:r>
      <w:r>
        <w:rPr>
          <w:rFonts w:eastAsia="Times New Roman" w:cs="Times New Roman"/>
          <w:kern w:val="0"/>
          <w:sz w:val="24"/>
          <w:szCs w:val="24"/>
          <w14:ligatures w14:val="none"/>
        </w:rPr>
        <w:t>: 100Mbps Ethernet порт за стабилна кабелна мрежова връзка.</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Портове и интерфейси</w:t>
      </w:r>
      <w:r>
        <w:rPr>
          <w:rFonts w:eastAsia="Times New Roman" w:cs="Times New Roman"/>
          <w:kern w:val="0"/>
          <w:sz w:val="24"/>
          <w:szCs w:val="24"/>
          <w14:ligatures w14:val="none"/>
        </w:rPr>
        <w:t>:</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HDMI</w:t>
      </w:r>
      <w:r>
        <w:rPr>
          <w:rFonts w:eastAsia="Times New Roman" w:cs="Times New Roman"/>
          <w:kern w:val="0"/>
          <w:sz w:val="24"/>
          <w:szCs w:val="24"/>
          <w14:ligatures w14:val="none"/>
        </w:rPr>
        <w:t>: Пълноразмерен HDMI порт за свързване към дисплеи и телевизори.</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Различни USB портове за свързване на периферни устройства като клавиатури, мишки и други.</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General Purpose Input/Output пинове за свързване на сензори и други компоненти, което го прави идеален за хоби и професионални електронни проекти.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Операционни системи</w:t>
      </w:r>
      <w:r>
        <w:rPr>
          <w:rFonts w:eastAsia="Times New Roman" w:cs="Times New Roman"/>
          <w:kern w:val="0"/>
          <w:sz w:val="24"/>
          <w:szCs w:val="24"/>
          <w14:ligatures w14:val="none"/>
        </w:rPr>
        <w:t>: Поддържа различни операционни системи като Android, Ubuntu и Debian, предоставяйки гъвкавост и лесна интеграция в различни среди.</w:t>
      </w:r>
    </w:p>
    <w:p>
      <w:pPr>
        <w:pStyle w:val="Normal"/>
        <w:spacing w:lineRule="auto" w:line="240" w:beforeAutospacing="1" w:afterAutospacing="1"/>
        <w:rPr>
          <w:rFonts w:eastAsia="Times New Roman" w:cs="Times New Roman"/>
          <w:kern w:val="0"/>
          <w:sz w:val="24"/>
          <w:szCs w:val="24"/>
          <w14:ligatures w14:val="none"/>
        </w:rPr>
      </w:pPr>
      <w:r>
        <w:rPr>
          <w:rFonts w:eastAsia="Times New Roman" w:cs="Times New Roman"/>
          <w:kern w:val="0"/>
          <w:sz w:val="24"/>
          <w:szCs w:val="24"/>
          <w14:ligatures w14:val="none"/>
        </w:rPr>
        <w:t>Със своите компактни размери и мощни функции, Orange Pi Zero2 е подходящ както за начинаещи, така и за напреднали потребители, търсещи надеждно и ефективно решение за своите проекти и приложения.</w:t>
      </w:r>
    </w:p>
    <w:p>
      <w:pPr>
        <w:pStyle w:val="Normal"/>
        <w:rPr>
          <w:lang w:val="bg-BG"/>
        </w:rPr>
      </w:pPr>
      <w:r>
        <w:rPr>
          <w:lang w:val="bg-BG"/>
        </w:rPr>
      </w:r>
    </w:p>
    <w:p>
      <w:pPr>
        <w:pStyle w:val="Normal"/>
        <w:rPr/>
      </w:pPr>
      <w:r>
        <w:rPr/>
        <w:drawing>
          <wp:inline distT="0" distB="0" distL="0" distR="0">
            <wp:extent cx="5943600" cy="3870960"/>
            <wp:effectExtent l="0" t="0" r="0" b="0"/>
            <wp:docPr id="5"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
                    <pic:cNvPicPr>
                      <a:picLocks noChangeAspect="1" noChangeArrowheads="1"/>
                    </pic:cNvPicPr>
                  </pic:nvPicPr>
                  <pic:blipFill>
                    <a:blip r:embed="rId6"/>
                    <a:stretch>
                      <a:fillRect/>
                    </a:stretch>
                  </pic:blipFill>
                  <pic:spPr bwMode="auto">
                    <a:xfrm>
                      <a:off x="0" y="0"/>
                      <a:ext cx="5943600" cy="3870960"/>
                    </a:xfrm>
                    <a:prstGeom prst="rect">
                      <a:avLst/>
                    </a:prstGeom>
                  </pic:spPr>
                </pic:pic>
              </a:graphicData>
            </a:graphic>
          </wp:inline>
        </w:drawing>
      </w:r>
      <w:r>
        <w:rPr>
          <w:lang w:val="bg-BG"/>
        </w:rPr>
        <w:t xml:space="preserve"> </w:t>
      </w:r>
    </w:p>
    <w:p>
      <w:pPr>
        <w:pStyle w:val="Normal"/>
        <w:jc w:val="center"/>
        <w:rPr>
          <w:lang w:val="bg-BG"/>
        </w:rPr>
      </w:pPr>
      <w:r>
        <w:rPr>
          <w:lang w:val="bg-BG"/>
        </w:rPr>
        <w:t>Фиг. Изображение показващо Техническите характеристики на Orange Pi Zero2 както и всички свободни пинове и портове.</w:t>
      </w:r>
    </w:p>
    <w:p>
      <w:pPr>
        <w:pStyle w:val="Normal"/>
        <w:rPr>
          <w:lang w:val="bg-BG"/>
        </w:rPr>
      </w:pPr>
      <w:r>
        <w:rPr/>
        <w:t>Radxa zero 3e:</w:t>
      </w:r>
    </w:p>
    <w:p>
      <w:pPr>
        <w:pStyle w:val="Normal"/>
        <w:ind w:firstLine="720"/>
        <w:rPr>
          <w:lang w:val="bg-BG"/>
        </w:rPr>
      </w:pPr>
      <w:r>
        <w:rPr>
          <w:lang w:val="bg-BG"/>
        </w:rPr>
        <w:t>Radxa Zero 3e е миниатюрен компютър, проектиран от компанията Radxa. Той е част от серията Radxa Zero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подходящо за различни приложения, включително ембедед системи, Интернет на нещата (IoT) проекти и мултимедийни задачи.</w:t>
      </w:r>
    </w:p>
    <w:p>
      <w:pPr>
        <w:pStyle w:val="Normal"/>
        <w:rPr>
          <w:lang w:val="bg-BG"/>
        </w:rPr>
      </w:pPr>
      <w:r>
        <w:rPr>
          <w:lang w:val="bg-BG"/>
        </w:rPr>
        <w:t>Radxa Zero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microSD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pPr>
        <w:pStyle w:val="Normal"/>
        <w:rPr>
          <w:lang w:val="bg-BG"/>
        </w:rPr>
      </w:pPr>
      <w:r>
        <w:rPr>
          <w:lang w:val="bg-BG"/>
        </w:rPr>
        <w:t>Със своята комбинация от мощност, компактност и гъвкавост, Radxa Zero 3e е привлекателен избор за разработчици и ентусиасти, които търсят ефективно решение за своите технологични нужди.</w:t>
      </w:r>
    </w:p>
    <w:p>
      <w:pPr>
        <w:pStyle w:val="Normal"/>
        <w:rPr/>
      </w:pPr>
      <w:r>
        <w:rPr/>
        <w:drawing>
          <wp:inline distT="0" distB="0" distL="0" distR="0">
            <wp:extent cx="5647055" cy="3171190"/>
            <wp:effectExtent l="0" t="0" r="0" b="0"/>
            <wp:docPr id="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
                    <pic:cNvPicPr>
                      <a:picLocks noChangeAspect="1" noChangeArrowheads="1"/>
                    </pic:cNvPicPr>
                  </pic:nvPicPr>
                  <pic:blipFill>
                    <a:blip r:embed="rId7"/>
                    <a:stretch>
                      <a:fillRect/>
                    </a:stretch>
                  </pic:blipFill>
                  <pic:spPr bwMode="auto">
                    <a:xfrm>
                      <a:off x="0" y="0"/>
                      <a:ext cx="5647055" cy="3171190"/>
                    </a:xfrm>
                    <a:prstGeom prst="rect">
                      <a:avLst/>
                    </a:prstGeom>
                  </pic:spPr>
                </pic:pic>
              </a:graphicData>
            </a:graphic>
          </wp:inline>
        </w:drawing>
      </w:r>
    </w:p>
    <w:p>
      <w:pPr>
        <w:pStyle w:val="Normal"/>
        <w:rPr/>
      </w:pPr>
      <w:r>
        <w:rPr/>
      </w:r>
    </w:p>
    <w:p>
      <w:pPr>
        <w:pStyle w:val="Normal"/>
        <w:rPr>
          <w:lang w:val="bg-BG"/>
        </w:rPr>
      </w:pPr>
      <w:r>
        <w:rPr>
          <w:lang w:val="bg-BG"/>
        </w:rPr>
        <w:t xml:space="preserve">Фиг. Изображение представящо </w:t>
      </w:r>
      <w:r>
        <w:rPr/>
        <w:t>Radxa zero 3e</w:t>
      </w:r>
    </w:p>
    <w:p>
      <w:pPr>
        <w:pStyle w:val="Normal"/>
        <w:rPr>
          <w:lang w:val="bg-BG"/>
        </w:rPr>
      </w:pPr>
      <w:r>
        <w:rPr>
          <w:rFonts w:eastAsia="Times New Roman" w:cs="Times New Roman"/>
          <w:kern w:val="0"/>
          <w:sz w:val="24"/>
          <w:szCs w:val="24"/>
          <w14:ligatures w14:val="none"/>
        </w:rPr>
        <w:t>ROCK Pi S</w:t>
      </w:r>
    </w:p>
    <w:p>
      <w:pPr>
        <w:pStyle w:val="Normal"/>
        <w:spacing w:lineRule="auto" w:line="240" w:beforeAutospacing="1" w:afterAutospacing="1"/>
        <w:ind w:firstLine="720"/>
        <w:rPr>
          <w:rFonts w:eastAsia="Times New Roman" w:cs="Times New Roman"/>
          <w:kern w:val="0"/>
          <w:sz w:val="24"/>
          <w:szCs w:val="24"/>
          <w14:ligatures w14:val="none"/>
        </w:rPr>
      </w:pPr>
      <w:r>
        <w:rPr>
          <w:rFonts w:eastAsia="Times New Roman" w:cs="Times New Roman"/>
          <w:kern w:val="0"/>
          <w:sz w:val="24"/>
          <w:szCs w:val="24"/>
          <w14:ligatures w14:val="none"/>
        </w:rPr>
        <w:t>ROCK Pi S е малък, но мощен едноплатков компютър, който използвам за различни проекти. Този миниатюрен компютър е проектиран от Radxa и е идеален за IoT (Интернет на нещата) приложения, както и за вградени системи.</w:t>
      </w:r>
    </w:p>
    <w:p>
      <w:pPr>
        <w:pStyle w:val="Normal"/>
        <w:spacing w:lineRule="auto" w:line="240" w:beforeAutospacing="1" w:afterAutospacing="1"/>
        <w:rPr>
          <w:rFonts w:eastAsia="Times New Roman" w:cs="Times New Roman"/>
          <w:kern w:val="0"/>
          <w:sz w:val="24"/>
          <w:szCs w:val="24"/>
          <w14:ligatures w14:val="none"/>
        </w:rPr>
      </w:pPr>
      <w:r>
        <w:rPr>
          <w:rFonts w:eastAsia="Times New Roman" w:cs="Times New Roman"/>
          <w:kern w:val="0"/>
          <w:sz w:val="24"/>
          <w:szCs w:val="24"/>
          <w14:ligatures w14:val="none"/>
        </w:rPr>
        <w:t>Ето основните му характеристики, които ме впечатляват:</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Процесор и производителност</w:t>
      </w:r>
      <w:r>
        <w:rPr>
          <w:rFonts w:eastAsia="Times New Roman" w:cs="Times New Roman"/>
          <w:kern w:val="0"/>
          <w:sz w:val="24"/>
          <w:szCs w:val="24"/>
          <w14:ligatures w14:val="none"/>
        </w:rPr>
        <w:t>: ROCK Pi S разполага с Rockchip RK3308 четириядрен ARM Cortex-A35 процесор, който осигурява достатъчно мощност за различни задачи, въпреки малките си размери.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Памет и съхранение</w:t>
      </w:r>
      <w:r>
        <w:rPr>
          <w:rFonts w:eastAsia="Times New Roman" w:cs="Times New Roman"/>
          <w:kern w:val="0"/>
          <w:sz w:val="24"/>
          <w:szCs w:val="24"/>
          <w14:ligatures w14:val="none"/>
        </w:rPr>
        <w:t>: Има опции с 256MB или 512MB RAM, което е достатъчно за леки приложения и IoT задачи. За съхранение използва microSD карта и може да поддържа и NAND флаш памет.</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Свързаност</w:t>
      </w:r>
      <w:r>
        <w:rPr>
          <w:rFonts w:eastAsia="Times New Roman" w:cs="Times New Roman"/>
          <w:kern w:val="0"/>
          <w:sz w:val="24"/>
          <w:szCs w:val="24"/>
          <w14:ligatures w14:val="none"/>
        </w:rPr>
        <w:t>:</w:t>
      </w:r>
    </w:p>
    <w:p>
      <w:pPr>
        <w:pStyle w:val="Normal"/>
        <w:spacing w:lineRule="auto" w:line="240" w:beforeAutospacing="1" w:afterAutospacing="1"/>
        <w:ind w:left="108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Вградените 2.4GHz Wi-Fi и Bluetooth 4.2 ме улесняват в безжичната комуникация и свързване с други устройства.</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Ethernet</w:t>
      </w:r>
      <w:r>
        <w:rPr>
          <w:rFonts w:eastAsia="Times New Roman" w:cs="Times New Roman"/>
          <w:kern w:val="0"/>
          <w:sz w:val="24"/>
          <w:szCs w:val="24"/>
          <w14:ligatures w14:val="none"/>
        </w:rPr>
        <w:t>: 10/100Mbps Ethernet порт предоставя надеждна кабелна мрежова връзка.</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Портове и интерфейси</w:t>
      </w:r>
      <w:r>
        <w:rPr>
          <w:rFonts w:eastAsia="Times New Roman" w:cs="Times New Roman"/>
          <w:kern w:val="0"/>
          <w:sz w:val="24"/>
          <w:szCs w:val="24"/>
          <w14:ligatures w14:val="none"/>
        </w:rPr>
        <w:t>:</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Има няколко USB порта, които използвам за свързване на периферни устройства.</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General Purpose Input/Output пиновете ми позволяват да свързвам различни сензори и модули, което го прави идеален за проекти с вградени системи.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Размери и консумация на енергия</w:t>
      </w:r>
      <w:r>
        <w:rPr>
          <w:rFonts w:eastAsia="Times New Roman" w:cs="Times New Roman"/>
          <w:kern w:val="0"/>
          <w:sz w:val="24"/>
          <w:szCs w:val="24"/>
          <w14:ligatures w14:val="none"/>
        </w:rPr>
        <w:t>: ROCK Pi S е изключително компактен и енергийно ефективен, което го прави подходящ за проекти, където пространството и консумацията на енергия са критични.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Операционни системи</w:t>
      </w:r>
      <w:r>
        <w:rPr>
          <w:rFonts w:eastAsia="Times New Roman" w:cs="Times New Roman"/>
          <w:kern w:val="0"/>
          <w:sz w:val="24"/>
          <w:szCs w:val="24"/>
          <w14:ligatures w14:val="none"/>
        </w:rPr>
        <w:t>: Поддържа различни операционни системи като Debian и Ubuntu, което ми дава гъвкавост при разработването и интегрирането на различни приложения.</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14:ligatures w14:val="none"/>
        </w:rPr>
        <w:t>Използвайки ROCK Pi S, успявам да реализирам различни идеи и проекти, независимо дали става въпрос за домашна автоматизация, IoT устройства или вградени системи. Този малък компютър е мощен инструмент в моите ръце.</w:t>
      </w:r>
    </w:p>
    <w:p>
      <w:pPr>
        <w:pStyle w:val="Normal"/>
        <w:spacing w:lineRule="auto" w:line="240" w:beforeAutospacing="1" w:afterAutospacing="1"/>
        <w:rPr>
          <w:rFonts w:eastAsia="Times New Roman" w:cs="Times New Roman"/>
          <w:kern w:val="0"/>
          <w:sz w:val="24"/>
          <w:szCs w:val="24"/>
          <w:lang w:val="bg-BG"/>
          <w14:ligatures w14:val="none"/>
        </w:rPr>
      </w:pPr>
      <w:r>
        <w:rPr/>
        <w:drawing>
          <wp:inline distT="0" distB="0" distL="0" distR="0">
            <wp:extent cx="4856480" cy="3642360"/>
            <wp:effectExtent l="0" t="0" r="0" b="0"/>
            <wp:docPr id="7"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 descr=""/>
                    <pic:cNvPicPr>
                      <a:picLocks noChangeAspect="1" noChangeArrowheads="1"/>
                    </pic:cNvPicPr>
                  </pic:nvPicPr>
                  <pic:blipFill>
                    <a:blip r:embed="rId8"/>
                    <a:stretch>
                      <a:fillRect/>
                    </a:stretch>
                  </pic:blipFill>
                  <pic:spPr bwMode="auto">
                    <a:xfrm>
                      <a:off x="0" y="0"/>
                      <a:ext cx="4856480" cy="3642360"/>
                    </a:xfrm>
                    <a:prstGeom prst="rect">
                      <a:avLst/>
                    </a:prstGeom>
                  </pic:spPr>
                </pic:pic>
              </a:graphicData>
            </a:graphic>
          </wp:inline>
        </w:drawing>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Pr>
          <w:rFonts w:eastAsia="Times New Roman" w:cs="Times New Roman"/>
          <w:kern w:val="0"/>
          <w:sz w:val="24"/>
          <w:szCs w:val="24"/>
          <w14:ligatures w14:val="none"/>
        </w:rPr>
        <w:t>ROCK Pi S</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pPr>
        <w:pStyle w:val="Heading3"/>
        <w:rPr>
          <w:rFonts w:eastAsia="Times New Roman"/>
        </w:rPr>
      </w:pPr>
      <w:r>
        <w:rPr>
          <w:rFonts w:eastAsia="Times New Roman"/>
        </w:rPr>
        <w:t>Контрол на версиите</w:t>
      </w:r>
    </w:p>
    <w:p>
      <w:pPr>
        <w:pStyle w:val="Normal"/>
        <w:rPr>
          <w:lang w:val="bg-BG"/>
        </w:rPr>
      </w:pPr>
      <w:r>
        <w:rPr>
          <w:lang w:val="bg-BG"/>
        </w:rPr>
      </w:r>
    </w:p>
    <w:p>
      <w:pPr>
        <w:pStyle w:val="Normal"/>
        <w:ind w:firstLine="567"/>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pPr>
        <w:pStyle w:val="Normal"/>
        <w:rPr>
          <w:lang w:val="bg-BG"/>
        </w:rPr>
      </w:pPr>
      <w:r>
        <w:rPr>
          <w:lang w:val="bg-BG"/>
        </w:rPr>
      </w:r>
    </w:p>
    <w:p>
      <w:pPr>
        <w:pStyle w:val="Heading4"/>
        <w:rPr>
          <w:lang w:val="bg-BG"/>
        </w:rPr>
      </w:pPr>
      <w:r>
        <w:rPr>
          <w:lang w:val="bg-BG"/>
        </w:rPr>
        <w:t>Технология за контрол на версиите</w:t>
      </w:r>
    </w:p>
    <w:p>
      <w:pPr>
        <w:pStyle w:val="Normal"/>
        <w:rPr>
          <w:lang w:val="bg-BG"/>
        </w:rPr>
      </w:pPr>
      <w:r>
        <w:rPr>
          <w:lang w:val="bg-BG"/>
        </w:rPr>
      </w:r>
    </w:p>
    <w:p>
      <w:pPr>
        <w:pStyle w:val="Normal"/>
        <w:ind w:firstLine="720"/>
        <w:rPr>
          <w:lang w:val="bg-BG"/>
        </w:rPr>
      </w:pPr>
      <w:r>
        <w:rPr>
          <w:lang w:val="bg-BG"/>
        </w:rPr>
        <w:t>Git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Git работи локално на компютъра на всеки потребител, което означава, че всеки разработчик има пълно копие на целия проект и неговата история.</w:t>
      </w:r>
    </w:p>
    <w:p>
      <w:pPr>
        <w:pStyle w:val="Normal"/>
        <w:rPr>
          <w:lang w:val="bg-BG"/>
        </w:rPr>
      </w:pPr>
      <w:r>
        <w:rPr>
          <w:lang w:val="bg-BG"/>
        </w:rPr>
      </w:r>
    </w:p>
    <w:p>
      <w:pPr>
        <w:pStyle w:val="Normal"/>
        <w:rPr>
          <w:lang w:val="bg-BG"/>
        </w:rPr>
      </w:pPr>
      <w:r>
        <w:rPr>
          <w:lang w:val="bg-BG"/>
        </w:rPr>
        <w:t>Една от основните характеристики на Git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Git също така е много ефективен при управление на конфликтите, които възникват, когато няколко души работят едновременно върху един и същ проект.</w:t>
      </w:r>
    </w:p>
    <w:p>
      <w:pPr>
        <w:pStyle w:val="Normal"/>
        <w:rPr>
          <w:lang w:val="bg-BG"/>
        </w:rPr>
      </w:pPr>
      <w:r>
        <w:rPr>
          <w:lang w:val="bg-BG"/>
        </w:rPr>
      </w:r>
    </w:p>
    <w:p>
      <w:pPr>
        <w:pStyle w:val="Normal"/>
        <w:rPr>
          <w:lang w:val="bg-BG"/>
        </w:rPr>
      </w:pPr>
      <w:r>
        <w:rPr>
          <w:lang w:val="bg-BG"/>
        </w:rPr>
        <w:t>Git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Git за неговата гъвкавост, тъй като могат да създават клони и да експериментират с нови функции, преди да ги обединят с основния код.</w:t>
      </w:r>
    </w:p>
    <w:p>
      <w:pPr>
        <w:pStyle w:val="Normal"/>
        <w:rPr>
          <w:lang w:val="bg-BG"/>
        </w:rPr>
      </w:pPr>
      <w:r>
        <w:rPr>
          <w:lang w:val="bg-BG"/>
        </w:rPr>
      </w:r>
    </w:p>
    <w:p>
      <w:pPr>
        <w:pStyle w:val="Normal"/>
        <w:rPr>
          <w:lang w:val="bg-BG"/>
        </w:rPr>
      </w:pPr>
      <w:r>
        <w:rPr>
          <w:lang w:val="bg-BG"/>
        </w:rPr>
        <w:t>Git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Git интегрира много инструменти и платформи, което го прави важен компонент в съвременния софтуерен процес на разработка.</w:t>
      </w:r>
    </w:p>
    <w:p>
      <w:pPr>
        <w:pStyle w:val="Normal"/>
        <w:rPr>
          <w:lang w:val="bg-BG"/>
        </w:rPr>
      </w:pPr>
      <w:r>
        <w:rPr>
          <w:lang w:val="bg-BG"/>
        </w:rPr>
      </w:r>
    </w:p>
    <w:p>
      <w:pPr>
        <w:pStyle w:val="Heading4"/>
        <w:rPr>
          <w:lang w:val="bg-BG"/>
        </w:rPr>
      </w:pPr>
      <w:r>
        <w:rPr>
          <w:lang w:val="bg-BG"/>
        </w:rPr>
        <w:t>Конкуренцията за хостинг на Git</w:t>
      </w:r>
    </w:p>
    <w:p>
      <w:pPr>
        <w:pStyle w:val="Normal"/>
        <w:rPr>
          <w:lang w:val="bg-BG"/>
        </w:rPr>
      </w:pPr>
      <w:r>
        <w:rPr>
          <w:lang w:val="bg-BG"/>
        </w:rPr>
      </w:r>
    </w:p>
    <w:p>
      <w:pPr>
        <w:pStyle w:val="Normal"/>
        <w:rPr>
          <w:lang w:val="bg-BG"/>
        </w:rPr>
      </w:pPr>
      <w:r>
        <w:rPr>
          <w:lang w:val="bg-BG"/>
        </w:rPr>
        <w:t>Конкуренцията за хостинг на Git включва платформи като GitLab, Bitbucket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GitLab, например, се използва заради своите мощни DevOps инструменти и опции за самостоятелен хостинг, докато Bitbucket се интегрира добре с други продукти на Atlassian, като Jira.</w:t>
      </w:r>
    </w:p>
    <w:p>
      <w:pPr>
        <w:pStyle w:val="Normal"/>
        <w:rPr>
          <w:lang w:val="bg-BG"/>
        </w:rPr>
      </w:pPr>
      <w:r>
        <w:rPr>
          <w:lang w:val="bg-BG"/>
        </w:rPr>
      </w:r>
    </w:p>
    <w:p>
      <w:pPr>
        <w:pStyle w:val="Normal"/>
        <w:rPr>
          <w:lang w:val="bg-BG"/>
        </w:rPr>
      </w:pPr>
      <w:r>
        <w:rPr>
          <w:lang w:val="bg-BG"/>
        </w:rPr>
        <w:t>GitHub обаче се предпочита заради широкото му разпространение и голямата потребителска база. Въпреки че конкурентите предлагат специфични функции, GitHub остава водеща платформа за хостинг на Git проекти поради своята популярност, лесен интерфейс и силна интеграция с екосистемата на разработчиците.</w:t>
      </w:r>
    </w:p>
    <w:p>
      <w:pPr>
        <w:pStyle w:val="Normal"/>
        <w:rPr>
          <w:lang w:val="bg-BG"/>
        </w:rPr>
      </w:pPr>
      <w:r>
        <w:rPr>
          <w:lang w:val="bg-BG"/>
        </w:rPr>
      </w:r>
    </w:p>
    <w:p>
      <w:pPr>
        <w:pStyle w:val="Heading4"/>
        <w:rPr>
          <w:lang w:val="bg-BG"/>
        </w:rPr>
      </w:pPr>
      <w:r>
        <w:rPr>
          <w:lang w:val="bg-BG"/>
        </w:rPr>
        <w:t xml:space="preserve">Платформа за хостинг на </w:t>
      </w:r>
      <w:r>
        <w:rPr/>
        <w:t>git</w:t>
      </w:r>
    </w:p>
    <w:p>
      <w:pPr>
        <w:pStyle w:val="Normal"/>
        <w:rPr>
          <w:lang w:val="bg-BG"/>
        </w:rPr>
      </w:pPr>
      <w:r>
        <w:rPr>
          <w:lang w:val="bg-BG"/>
        </w:rPr>
      </w:r>
    </w:p>
    <w:p>
      <w:pPr>
        <w:pStyle w:val="Normal"/>
        <w:rPr>
          <w:rFonts w:cs="Times New Roman"/>
          <w:lang w:val="bg-BG"/>
        </w:rPr>
      </w:pPr>
      <w:r>
        <w:rPr>
          <w:rFonts w:cs="Times New Roman"/>
        </w:rPr>
        <w:t xml:space="preserve">GitHub е онлайн платформа за хостване на софтуерни проекти и сътрудничество, базирана на системата за контрол на версиите Git. Тя позволява на разработчиците да качват своя код, да го споделят с други, както и да работят заедно по проекти, независимо от тяхното местоположение. GitHub предоставя функции като управление на версиите, проследяване на проблеми (issues), преглед на кода (code review), и създаване на клонинги (forks) на проекти. Той също така улеснява процеса на интеграция и доставка на софтуер (CI/CD), като е широко използван както от индивидуални разработчици, така и от компании по целия свят.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pPr>
        <w:pStyle w:val="Normal"/>
        <w:rPr>
          <w:rFonts w:cs="Times New Roman"/>
        </w:rPr>
      </w:pPr>
      <w:r>
        <w:rPr>
          <w:rFonts w:cs="Times New Roman"/>
        </w:rPr>
      </w:r>
    </w:p>
    <w:p>
      <w:pPr>
        <w:pStyle w:val="Normal"/>
        <w:rPr>
          <w:rFonts w:cs="Times New Roman"/>
          <w:lang w:val="bg-BG"/>
        </w:rPr>
      </w:pPr>
      <w:r>
        <w:rPr>
          <w:rFonts w:cs="Times New Roman"/>
          <w:lang w:val="bg-BG"/>
        </w:rPr>
        <w:t>GitHub също така предлага възможност за създаване на хранилища (repositories),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"pull requests",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pPr>
        <w:pStyle w:val="Normal"/>
        <w:rPr>
          <w:rFonts w:cs="Times New Roman"/>
          <w:lang w:val="bg-BG"/>
        </w:rPr>
      </w:pPr>
      <w:r>
        <w:rPr>
          <w:rFonts w:cs="Times New Roman"/>
          <w:lang w:val="bg-BG"/>
        </w:rPr>
      </w:r>
    </w:p>
    <w:p>
      <w:pPr>
        <w:pStyle w:val="Normal"/>
        <w:rPr>
          <w:rFonts w:cs="Times New Roman"/>
          <w:lang w:val="bg-BG"/>
        </w:rPr>
      </w:pPr>
      <w:r>
        <w:rPr>
          <w:rFonts w:cs="Times New Roman"/>
          <w:lang w:val="bg-BG"/>
        </w:rPr>
        <w:t>GitHub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pPr>
        <w:pStyle w:val="Normal"/>
        <w:rPr>
          <w:rFonts w:cs="Times New Roman"/>
          <w:lang w:val="bg-BG"/>
        </w:rPr>
      </w:pPr>
      <w:r>
        <w:rPr>
          <w:rFonts w:cs="Times New Roman"/>
          <w:lang w:val="bg-BG"/>
        </w:rPr>
      </w:r>
    </w:p>
    <w:p>
      <w:pPr>
        <w:pStyle w:val="Heading4"/>
        <w:rPr>
          <w:lang w:val="bg-BG"/>
        </w:rPr>
      </w:pPr>
      <w:r>
        <w:rPr>
          <w:lang w:val="bg-BG"/>
        </w:rPr>
        <w:t>Организация на репозиториите</w:t>
      </w:r>
    </w:p>
    <w:p>
      <w:pPr>
        <w:pStyle w:val="Normal"/>
        <w:rPr>
          <w:lang w:val="bg-BG"/>
        </w:rPr>
      </w:pPr>
      <w:r>
        <w:rPr>
          <w:lang w:val="bg-BG"/>
        </w:rPr>
      </w:r>
    </w:p>
    <w:p>
      <w:pPr>
        <w:pStyle w:val="Normal"/>
        <w:rPr>
          <w:lang w:val="bg-BG"/>
        </w:rPr>
      </w:pPr>
      <w:r>
        <w:rPr>
          <w:lang w:val="bg-BG"/>
        </w:rPr>
        <w:t>Репозиторията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репозиторията, за да организира файловете и да проследява работата си, като лесно може да преглежда предишни версии и да създава нови клонове за експерименти. Репозиторията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GitHub.</w:t>
      </w:r>
    </w:p>
    <w:p>
      <w:pPr>
        <w:pStyle w:val="Normal"/>
        <w:rPr>
          <w:lang w:val="bg-BG"/>
        </w:rPr>
      </w:pPr>
      <w:r>
        <w:rPr>
          <w:lang w:val="bg-BG"/>
        </w:rPr>
      </w:r>
    </w:p>
    <w:p>
      <w:pPr>
        <w:pStyle w:val="Normal"/>
        <w:rPr>
          <w:lang w:val="bg-BG"/>
        </w:rPr>
      </w:pPr>
      <w:r>
        <w:rPr>
          <w:lang w:val="bg-BG"/>
        </w:rPr>
        <w:t>GitHub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един програмен продукт се разработва само от един човек. Затова е избран стандарта за организиране на рапозитории чрез организация.</w:t>
      </w:r>
    </w:p>
    <w:p>
      <w:pPr>
        <w:pStyle w:val="Normal"/>
        <w:rPr/>
      </w:pPr>
      <w:r>
        <w:rPr/>
      </w:r>
    </w:p>
    <w:p>
      <w:pPr>
        <w:pStyle w:val="Normal"/>
        <w:rPr>
          <w:lang w:val="bg-BG"/>
        </w:rPr>
      </w:pPr>
      <w:r>
        <w:rPr>
          <w:lang w:val="bg-BG"/>
        </w:rPr>
        <w:t>GitHub организацията се конкурира с платформи като GitLab и Bitbucket,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GitHub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GitHub Actions за автоматизация.</w:t>
      </w:r>
    </w:p>
    <w:p>
      <w:pPr>
        <w:pStyle w:val="Normal"/>
        <w:rPr/>
      </w:pPr>
      <w:r>
        <w:rPr/>
      </w:r>
    </w:p>
    <w:p>
      <w:pPr>
        <w:pStyle w:val="Normal"/>
        <w:rPr/>
      </w:pPr>
      <w:r>
        <w:rPr>
          <w:lang w:val="bg-BG"/>
        </w:rPr>
        <w:t>GitHub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GitHub често се възприема като стандартен избор за екипно сътрудничество и управление на проекти.</w:t>
      </w:r>
    </w:p>
    <w:p>
      <w:pPr>
        <w:pStyle w:val="Normal"/>
        <w:rPr>
          <w:lang w:val="bg-BG"/>
        </w:rPr>
      </w:pPr>
      <w:r>
        <w:rPr>
          <w:lang w:val="bg-BG"/>
        </w:rPr>
      </w:r>
    </w:p>
    <w:p>
      <w:pPr>
        <w:pStyle w:val="Normal"/>
        <w:rPr/>
      </w:pPr>
      <w:r>
        <w:rPr/>
      </w:r>
    </w:p>
    <w:p>
      <w:pPr>
        <w:pStyle w:val="Normal"/>
        <w:rPr/>
      </w:pPr>
      <w:r>
        <w:rPr/>
        <w:drawing>
          <wp:inline distT="0" distB="0" distL="0" distR="0">
            <wp:extent cx="5943600" cy="3117850"/>
            <wp:effectExtent l="0" t="0" r="0" b="0"/>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9"/>
                    <a:stretch>
                      <a:fillRect/>
                    </a:stretch>
                  </pic:blipFill>
                  <pic:spPr bwMode="auto">
                    <a:xfrm>
                      <a:off x="0" y="0"/>
                      <a:ext cx="5943600" cy="3117850"/>
                    </a:xfrm>
                    <a:prstGeom prst="rect">
                      <a:avLst/>
                    </a:prstGeom>
                  </pic:spPr>
                </pic:pic>
              </a:graphicData>
            </a:graphic>
          </wp:inline>
        </w:drawing>
      </w:r>
    </w:p>
    <w:p>
      <w:pPr>
        <w:pStyle w:val="Normal"/>
        <w:jc w:val="center"/>
        <w:rPr>
          <w:lang w:val="bg-BG"/>
        </w:rPr>
      </w:pPr>
      <w:r>
        <w:rPr>
          <w:lang w:val="bg-BG"/>
        </w:rPr>
        <w:t xml:space="preserve">Фиг </w:t>
      </w:r>
      <w:r>
        <w:rPr/>
        <w:t xml:space="preserve">JJD. </w:t>
      </w:r>
      <w:r>
        <w:rPr>
          <w:lang w:val="bg-BG"/>
        </w:rPr>
        <w:t>Всички репозитории в организацията на проекта.</w:t>
      </w:r>
    </w:p>
    <w:p>
      <w:pPr>
        <w:pStyle w:val="Normal"/>
        <w:jc w:val="center"/>
        <w:rPr/>
      </w:pPr>
      <w:r>
        <w:rPr/>
      </w:r>
    </w:p>
    <w:p>
      <w:pPr>
        <w:pStyle w:val="Normal"/>
        <w:rPr>
          <w:lang w:val="bg-BG"/>
        </w:rPr>
      </w:pPr>
      <w:r>
        <w:rPr>
          <w:lang w:val="bg-BG"/>
        </w:rPr>
      </w:r>
    </w:p>
    <w:p>
      <w:pPr>
        <w:pStyle w:val="Normal"/>
        <w:rPr/>
      </w:pPr>
      <w:r>
        <w:rPr/>
        <w:t>За организацията на репозиториите е подходено по имплементация на микро сервиз. Тоест когато има нов микро сервиз или част от системата, се създава нова репозитория. Така кодът за една услуга остава изолиран в отделен проект, както е по модела на разпределените системи. Енкапсулирайки всеки сервиз, това позволява индивидуална настройка на репозиторията спрямо имплементацията. Така и за всяка репозитория се отделя и автоматизацията.</w:t>
      </w:r>
    </w:p>
    <w:p>
      <w:pPr>
        <w:pStyle w:val="Normal"/>
        <w:rPr/>
      </w:pPr>
      <w:r>
        <w:rPr/>
        <w:t>С този подход, всеки сервиз може да има своя специфична интеграция с инструменти за CI/CD, което позволява по-гъвкаво и независимо управление на процесите по разработка и доставка. Когато възникнат промени или подобрения в един микро сервиз, те не засягат директно останалите части на системата. Това улеснява мащабирането и поддръжката на системата, като всяка репозитория може да се оптимизира спрямо нуждите на съответния сервиз, без да се компрометира цялостното решение.</w:t>
      </w:r>
    </w:p>
    <w:p>
      <w:pPr>
        <w:pStyle w:val="Normal"/>
        <w:rPr>
          <w:lang w:val="bg-BG"/>
        </w:rPr>
      </w:pPr>
      <w:r>
        <w:rPr>
          <w:lang w:val="bg-BG"/>
        </w:rPr>
        <w:t>Когато има различни репозитории,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репозиторията така, че да поддържа специфичната структура на проекта и инструментите, които са характерни за този език.</w:t>
      </w:r>
    </w:p>
    <w:p>
      <w:pPr>
        <w:pStyle w:val="Normal"/>
        <w:rPr>
          <w:lang w:val="bg-BG"/>
        </w:rPr>
      </w:pPr>
      <w:r>
        <w:rPr>
          <w:lang w:val="bg-BG"/>
        </w:rPr>
        <w:t>Например, за Java се използва структурата на директориите с разделение на папките src/main/java и src/test/java за основния код и тестовете. Интеграцията с инструменти като Maven или Gradle за управление на зависимости и изграждане на проекта е стандартна практика. Всяка Java репозитория може да има специфични правила за форматиране на кода с помощта на Checkstyle или PMD.</w:t>
      </w:r>
    </w:p>
    <w:p>
      <w:pPr>
        <w:pStyle w:val="Normal"/>
        <w:rPr>
          <w:lang w:val="bg-BG"/>
        </w:rPr>
      </w:pPr>
      <w:r>
        <w:rPr>
          <w:lang w:val="bg-BG"/>
        </w:rPr>
        <w:t>За JavaScript, репозиторията обикновено включва конфигурационни файлове като package.json за управление на зависимости чрез NPM или Yarn. Също така, ESLint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src и dist при работа с React или Node.js.</w:t>
      </w:r>
    </w:p>
    <w:p>
      <w:pPr>
        <w:pStyle w:val="Normal"/>
        <w:rPr>
          <w:lang w:val="bg-BG"/>
        </w:rPr>
      </w:pPr>
      <w:r>
        <w:rPr>
          <w:lang w:val="bg-BG"/>
        </w:rPr>
        <w:t>При Rust, стандартната организация на репозиторията включва използването на Cargo.toml за управление на зависимостите и настройките на проекта. Структурата на папките включва директориите src за основния код и tests за тестовете. Кодовите практики се спазват с помощта на инструменти като rustfmt и clippy за формат и статичен анализ.</w:t>
      </w:r>
    </w:p>
    <w:p>
      <w:pPr>
        <w:pStyle w:val="Normal"/>
        <w:rPr>
          <w:lang w:val="bg-BG"/>
        </w:rPr>
      </w:pPr>
      <w:r>
        <w:rPr>
          <w:lang w:val="bg-BG"/>
        </w:rPr>
        <w:t>Всеки език предлага различни инструменти и подходи за автоматизация и контрол на качеството, които могат да се интегрират в съответните репозитории, за да отговарят на стандартите на екипа и проекта.</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2"/>
        <w:numPr>
          <w:ilvl w:val="0"/>
          <w:numId w:val="11"/>
        </w:numPr>
        <w:rPr>
          <w:lang w:val="bg-BG"/>
        </w:rPr>
      </w:pPr>
      <w:r>
        <w:rPr>
          <w:lang w:val="bg-BG"/>
        </w:rPr>
        <w:t xml:space="preserve">Анализ на конкуренцията </w:t>
      </w:r>
    </w:p>
    <w:p>
      <w:pPr>
        <w:pStyle w:val="Normal"/>
        <w:rPr>
          <w:lang w:val="bg-BG"/>
        </w:rPr>
      </w:pPr>
      <w:r>
        <w:rPr>
          <w:lang w:val="bg-BG"/>
        </w:rPr>
      </w:r>
    </w:p>
    <w:p>
      <w:pPr>
        <w:pStyle w:val="Normal"/>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pPr>
        <w:pStyle w:val="Normal"/>
        <w:rPr>
          <w:lang w:val="bg-BG"/>
        </w:rPr>
      </w:pPr>
      <w:r>
        <w:rPr>
          <w:lang w:val="bg-BG"/>
        </w:rPr>
        <w:t>Той използва научно потвърдени подходи за анализ, които включват SWOT</w:t>
      </w:r>
      <w:r>
        <w:rPr>
          <w:rStyle w:val="FootnoteReference"/>
          <w:lang w:val="bg-BG"/>
        </w:rPr>
        <w:footnoteReference w:id="4"/>
      </w:r>
      <w:r>
        <w:rPr>
          <w:lang w:val="bg-BG"/>
        </w:rPr>
        <w:t xml:space="preserve"> анализ за оценка на силните, слабите страни, възможностите и заплахите; PESTLE</w:t>
      </w:r>
      <w:r>
        <w:rPr>
          <w:rStyle w:val="FootnoteReference"/>
          <w:lang w:val="bg-BG"/>
        </w:rPr>
        <w:footnoteReference w:id="5"/>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pPr>
        <w:pStyle w:val="Normal"/>
        <w:rPr>
          <w:lang w:val="bg-BG"/>
        </w:rPr>
      </w:pPr>
      <w:r>
        <w:rPr>
          <w:lang w:val="bg-BG"/>
        </w:rPr>
        <w:t>Simplex.bg (официално „СД Симплекс – Рабаджийска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Simplex е официален партньор на Siemens за индустриална електроника и предлага цялостна поддръжка на индустриални системи.</w:t>
      </w:r>
    </w:p>
    <w:p>
      <w:pPr>
        <w:pStyle w:val="Normal"/>
        <w:ind w:firstLine="720"/>
        <w:rPr>
          <w:lang w:val="bg-BG"/>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обслужване на електронни устройства. Освен това фирмата предлага обучения и консултации за инженери в различни технически области. </w:t>
      </w:r>
    </w:p>
    <w:p>
      <w:pPr>
        <w:pStyle w:val="Normal"/>
        <w:rPr>
          <w:lang w:val="bg-BG"/>
        </w:rPr>
      </w:pPr>
      <w:r>
        <w:rPr>
          <w:lang w:val="bg-BG"/>
        </w:rPr>
      </w:r>
    </w:p>
    <w:p>
      <w:pPr>
        <w:pStyle w:val="Normal"/>
        <w:rPr>
          <w:lang w:val="bg-BG"/>
        </w:rPr>
      </w:pPr>
      <w:r>
        <w:rPr>
          <w:lang w:val="bg-BG"/>
        </w:rPr>
        <w:t>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подмерене и фактуриране, както и софтуер за мониторинг и визуализация на енергийни данни. Чрез платформата eXpertpower,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pPr>
        <w:pStyle w:val="Normal"/>
        <w:ind w:firstLine="720"/>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pPr>
        <w:pStyle w:val="Normal"/>
        <w:rPr>
          <w:lang w:val="bg-BG"/>
        </w:rPr>
      </w:pPr>
      <w:r>
        <w:rPr>
          <w:lang w:val="bg-BG"/>
        </w:rPr>
      </w:r>
    </w:p>
    <w:p>
      <w:pPr>
        <w:pStyle w:val="Normal"/>
        <w:rPr>
          <w:lang w:val="bg-BG"/>
        </w:rPr>
      </w:pPr>
      <w:r>
        <w:rPr>
          <w:lang w:val="bg-BG"/>
        </w:rPr>
        <w:t>Фирма Frodexim е основана през 1990 г. и оперира в областта на енергетиката и инженерингa.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Frodexim, включително модеми и конвертори, се използват успешно както в България, така и на международните пазари.</w:t>
      </w:r>
    </w:p>
    <w:p>
      <w:pPr>
        <w:pStyle w:val="Normal"/>
        <w:ind w:firstLine="720"/>
        <w:rPr>
          <w:lang w:val="bg-BG"/>
        </w:rPr>
      </w:pPr>
      <w:r>
        <w:rPr>
          <w:lang w:val="bg-BG"/>
        </w:rPr>
        <w:t>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Frodexim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pPr>
        <w:pStyle w:val="Normal"/>
        <w:rPr>
          <w:lang w:val="bg-BG"/>
        </w:rPr>
      </w:pPr>
      <w:r>
        <w:rPr>
          <w:lang w:val="bg-BG"/>
        </w:rPr>
      </w:r>
    </w:p>
    <w:p>
      <w:pPr>
        <w:pStyle w:val="Normal"/>
        <w:rPr>
          <w:lang w:val="bg-BG"/>
        </w:rPr>
      </w:pPr>
      <w:r>
        <w:rPr>
          <w:lang w:val="bg-BG"/>
        </w:rPr>
        <w:t>SEMO Ltd.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Satec и Emotron. Компанията има силен експертен екип и предлага персонализирани решения, които са в съответствие с международните стандарти за качество. Въпреки че е сравнително нишова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За повече информация, посетете .</w:t>
      </w:r>
    </w:p>
    <w:p>
      <w:pPr>
        <w:pStyle w:val="Heading2"/>
        <w:numPr>
          <w:ilvl w:val="0"/>
          <w:numId w:val="11"/>
        </w:numPr>
        <w:rPr>
          <w:lang w:val="bg-BG"/>
        </w:rPr>
      </w:pPr>
      <w:r>
        <w:rPr>
          <w:lang w:val="bg-BG"/>
        </w:rPr>
        <w:t>Слот Анализ</w:t>
      </w:r>
    </w:p>
    <w:p>
      <w:pPr>
        <w:pStyle w:val="Normal"/>
        <w:rPr>
          <w:lang w:val="bg-BG"/>
        </w:rPr>
      </w:pPr>
      <w:r>
        <w:rPr>
          <w:lang w:val="bg-BG"/>
        </w:rPr>
      </w:r>
    </w:p>
    <w:p>
      <w:pPr>
        <w:pStyle w:val="Normal"/>
        <w:rPr>
          <w:lang w:val="bg-BG"/>
        </w:rPr>
      </w:pPr>
      <w:r>
        <w:rPr>
          <w:lang w:val="bg-BG"/>
        </w:rPr>
        <w:t>SLOT анализ е метод, който помага за оценка на конкурентоспособността на бизнес или проект, като се фокусира върху четири основни елемента: Силни страни (Strengths), Липси (Limitations), Общи възможности (Opportunities) и Заплахи (Threats).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pPr>
        <w:pStyle w:val="Normal"/>
        <w:ind w:firstLine="720"/>
        <w:rPr>
          <w:lang w:val="bg-BG"/>
        </w:rPr>
      </w:pPr>
      <w:r>
        <w:rPr>
          <w:lang w:val="bg-BG"/>
        </w:rPr>
        <w:t>Силни страни (Strengths)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pPr>
        <w:pStyle w:val="Normal"/>
        <w:ind w:firstLine="720"/>
        <w:rPr>
          <w:lang w:val="bg-BG"/>
        </w:rPr>
      </w:pPr>
      <w:r>
        <w:rPr>
          <w:lang w:val="bg-BG"/>
        </w:rPr>
        <w:t>Липси (Limitations)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pPr>
        <w:pStyle w:val="Normal"/>
        <w:ind w:firstLine="720"/>
        <w:rPr>
          <w:lang w:val="bg-BG"/>
        </w:rPr>
      </w:pPr>
      <w:r>
        <w:rPr>
          <w:lang w:val="bg-BG"/>
        </w:rPr>
        <w:t>Общи възможности (Opportunities) описват благоприятни условия или тенденции на пазара, които могат да бъдат използвани за постигане на растеж и нови възможности.</w:t>
      </w:r>
    </w:p>
    <w:p>
      <w:pPr>
        <w:pStyle w:val="Normal"/>
        <w:ind w:firstLine="720"/>
        <w:rPr>
          <w:lang w:val="bg-BG"/>
        </w:rPr>
      </w:pPr>
      <w:r>
        <w:rPr>
          <w:lang w:val="bg-BG"/>
        </w:rPr>
        <w:t>Заплахи (Threats) са външни фактори, които могат да навредят на бизнеса, като например нова конкуренция, промени в регулациите или икономически кризи.</w:t>
      </w:r>
    </w:p>
    <w:p>
      <w:pPr>
        <w:pStyle w:val="Normal"/>
        <w:rPr>
          <w:lang w:val="bg-BG"/>
        </w:rPr>
      </w:pPr>
      <w:r>
        <w:rPr>
          <w:lang w:val="bg-BG"/>
        </w:rPr>
      </w:r>
    </w:p>
    <w:p>
      <w:pPr>
        <w:pStyle w:val="Normal"/>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pPr>
        <w:pStyle w:val="Normal"/>
        <w:rPr>
          <w:lang w:val="bg-BG"/>
        </w:rPr>
      </w:pPr>
      <w:r>
        <w:rPr>
          <w:lang w:val="bg-BG"/>
        </w:rPr>
      </w:r>
    </w:p>
    <w:p>
      <w:pPr>
        <w:pStyle w:val="Normal"/>
        <w:ind w:firstLine="720"/>
        <w:rPr>
          <w:lang w:val="bg-BG"/>
        </w:rPr>
      </w:pPr>
      <w:r>
        <w:rPr>
          <w:lang w:val="bg-BG"/>
        </w:rPr>
        <w:t>Силни страни (Strengths): Разработваният софтуер предлага локализирани решения, адаптирани към българския пазар, с лесен за използване интерфейс и 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pPr>
        <w:pStyle w:val="Normal"/>
        <w:rPr>
          <w:lang w:val="bg-BG"/>
        </w:rPr>
      </w:pPr>
      <w:r>
        <w:rPr>
          <w:lang w:val="bg-BG"/>
        </w:rPr>
      </w:r>
    </w:p>
    <w:p>
      <w:pPr>
        <w:pStyle w:val="Normal"/>
        <w:ind w:firstLine="720"/>
        <w:rPr>
          <w:lang w:val="bg-BG"/>
        </w:rPr>
      </w:pPr>
      <w:r>
        <w:rPr>
          <w:lang w:val="bg-BG"/>
        </w:rPr>
        <w:t>Липси (Limitations): Ограниченията включват потенциална липса на достатъчно ресурси за маркетинг и популяризиране на продукта, както и възможна конкуренция с по-утвърдени международни софтуерни решения, предлагащи сходни функции.</w:t>
      </w:r>
    </w:p>
    <w:p>
      <w:pPr>
        <w:pStyle w:val="Normal"/>
        <w:rPr>
          <w:lang w:val="bg-BG"/>
        </w:rPr>
      </w:pPr>
      <w:r>
        <w:rPr>
          <w:lang w:val="bg-BG"/>
        </w:rPr>
      </w:r>
    </w:p>
    <w:p>
      <w:pPr>
        <w:pStyle w:val="Normal"/>
        <w:ind w:firstLine="720"/>
        <w:rPr>
          <w:lang w:val="bg-BG"/>
        </w:rPr>
      </w:pPr>
      <w:r>
        <w:rPr>
          <w:lang w:val="bg-BG"/>
        </w:rPr>
        <w:t>Общи възможности (Opportunities):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pPr>
        <w:pStyle w:val="Normal"/>
        <w:rPr>
          <w:lang w:val="bg-BG"/>
        </w:rPr>
      </w:pPr>
      <w:r>
        <w:rPr>
          <w:lang w:val="bg-BG"/>
        </w:rPr>
      </w:r>
    </w:p>
    <w:p>
      <w:pPr>
        <w:pStyle w:val="Normal"/>
        <w:ind w:firstLine="720"/>
        <w:rPr>
          <w:lang w:val="bg-BG"/>
        </w:rPr>
      </w:pPr>
      <w:r>
        <w:rPr>
          <w:lang w:val="bg-BG"/>
        </w:rPr>
        <w:t>Заплахи (Threats):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pPr>
        <w:pStyle w:val="Normal"/>
        <w:rPr>
          <w:lang w:val="bg-BG"/>
        </w:rPr>
      </w:pPr>
      <w:r>
        <w:rPr>
          <w:lang w:val="bg-BG"/>
        </w:rPr>
      </w:r>
    </w:p>
    <w:p>
      <w:pPr>
        <w:pStyle w:val="Normal"/>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pPr>
        <w:pStyle w:val="Normal"/>
        <w:rPr>
          <w:lang w:val="bg-BG"/>
        </w:rPr>
      </w:pPr>
      <w:r>
        <w:rPr>
          <w:lang w:val="bg-BG"/>
        </w:rPr>
      </w:r>
    </w:p>
    <w:p>
      <w:pPr>
        <w:pStyle w:val="Normal"/>
        <w:jc w:val="center"/>
        <w:rPr>
          <w:lang w:val="bg-BG"/>
        </w:rPr>
      </w:pPr>
      <w:r>
        <w:rPr/>
        <w:drawing>
          <wp:inline distT="0" distB="0" distL="0" distR="0">
            <wp:extent cx="5936615" cy="4454525"/>
            <wp:effectExtent l="0" t="0" r="0" b="0"/>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0"/>
                    <a:stretch>
                      <a:fillRect/>
                    </a:stretch>
                  </pic:blipFill>
                  <pic:spPr bwMode="auto">
                    <a:xfrm>
                      <a:off x="0" y="0"/>
                      <a:ext cx="5936615" cy="4454525"/>
                    </a:xfrm>
                    <a:prstGeom prst="rect">
                      <a:avLst/>
                    </a:prstGeom>
                  </pic:spPr>
                </pic:pic>
              </a:graphicData>
            </a:graphic>
          </wp:inline>
        </w:drawing>
      </w:r>
    </w:p>
    <w:p>
      <w:pPr>
        <w:pStyle w:val="Normal"/>
        <w:jc w:val="center"/>
        <w:rPr>
          <w:lang w:val="bg-BG"/>
        </w:rPr>
      </w:pPr>
      <w:r>
        <w:rPr>
          <w:lang w:val="bg-BG"/>
        </w:rPr>
        <w:t>Фиг. КСД. Графична репрезентация на</w:t>
      </w:r>
      <w:r>
        <w:rPr/>
        <w:t xml:space="preserve"> SLOT </w:t>
      </w:r>
      <w:r>
        <w:rPr>
          <w:lang w:val="bg-BG"/>
        </w:rPr>
        <w:t>анализ.</w:t>
      </w:r>
    </w:p>
    <w:p>
      <w:pPr>
        <w:pStyle w:val="Normal"/>
        <w:rPr>
          <w:lang w:val="bg-BG"/>
        </w:rPr>
      </w:pPr>
      <w:r>
        <w:rPr>
          <w:lang w:val="bg-BG"/>
        </w:rPr>
      </w:r>
    </w:p>
    <w:p>
      <w:pPr>
        <w:pStyle w:val="Normal"/>
        <w:rPr>
          <w:lang w:val="bg-BG"/>
        </w:rPr>
      </w:pPr>
      <w:r>
        <w:rPr>
          <w:lang w:val="bg-BG"/>
        </w:rPr>
      </w:r>
    </w:p>
    <w:p>
      <w:pPr>
        <w:pStyle w:val="Heading2"/>
        <w:numPr>
          <w:ilvl w:val="0"/>
          <w:numId w:val="11"/>
        </w:numPr>
        <w:tabs>
          <w:tab w:val="left" w:pos="720" w:leader="none"/>
        </w:tabs>
        <w:ind w:hanging="360" w:left="720"/>
        <w:rPr/>
      </w:pPr>
      <w:bookmarkStart w:id="2" w:name="_Toc135738716"/>
      <w:bookmarkStart w:id="3" w:name="_Toc139264995"/>
      <w:r>
        <w:rPr/>
        <w:t>Модел на Ансов приложен за систем</w:t>
      </w:r>
      <w:bookmarkEnd w:id="2"/>
      <w:bookmarkEnd w:id="3"/>
      <w:r>
        <w:rPr>
          <w:lang w:val="bg-BG"/>
        </w:rPr>
        <w:t>ата.</w:t>
      </w:r>
    </w:p>
    <w:p>
      <w:pPr>
        <w:pStyle w:val="Normal"/>
        <w:rPr/>
      </w:pPr>
      <w:r>
        <w:rPr/>
      </w:r>
    </w:p>
    <w:p>
      <w:pPr>
        <w:pStyle w:val="Normal"/>
        <w:ind w:firstLine="360"/>
        <w:rPr>
          <w:lang w:val="bg-BG"/>
        </w:rPr>
      </w:pPr>
      <w:r>
        <w:rPr/>
        <w:t xml:space="preserve">Когато се разполага с информация конкретна за фирмите конкуренти, може да се изгради как желаният продукт изглежда на пазара, и той до колко е конкурентно способен. При проучване на конкурентно способността може да се приложи модела на Ансов. Прилагайки и употребявайки неговата матрица. Матрицата на Ансов представлява стратегията на фирмата спрямо в кой пазар се намира (Фиг. </w:t>
      </w:r>
      <w:r>
        <w:rPr>
          <w:lang w:val="bg-BG"/>
        </w:rPr>
        <w:t>ГГС</w:t>
      </w:r>
      <w:r>
        <w:rPr/>
        <w:t xml:space="preserve">) и какъв продукт предлага. Разглеждат се следните точки: </w:t>
      </w:r>
    </w:p>
    <w:p>
      <w:pPr>
        <w:pStyle w:val="Normal"/>
        <w:rPr/>
      </w:pPr>
      <w:r>
        <w:rPr/>
      </w:r>
    </w:p>
    <w:p>
      <w:pPr>
        <w:pStyle w:val="Normal"/>
        <w:rPr/>
      </w:pPr>
      <w:r>
        <w:rPr/>
      </w:r>
    </w:p>
    <w:p>
      <w:pPr>
        <w:pStyle w:val="Normal"/>
        <w:rPr/>
      </w:pPr>
      <w:r>
        <w:rPr/>
      </w:r>
    </w:p>
    <w:p>
      <w:pPr>
        <w:pStyle w:val="Normal"/>
        <w:rPr/>
      </w:pPr>
      <w:r>
        <w:rPr/>
        <w:drawing>
          <wp:anchor behindDoc="1" distT="0" distB="0" distL="0" distR="0" simplePos="0" locked="0" layoutInCell="1" allowOverlap="1" relativeHeight="2">
            <wp:simplePos x="0" y="0"/>
            <wp:positionH relativeFrom="column">
              <wp:posOffset>-41910</wp:posOffset>
            </wp:positionH>
            <wp:positionV relativeFrom="paragraph">
              <wp:posOffset>-937260</wp:posOffset>
            </wp:positionV>
            <wp:extent cx="5981700" cy="5373370"/>
            <wp:effectExtent l="0" t="0" r="0" b="0"/>
            <wp:wrapNone/>
            <wp:docPr id="10" name="Картина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4" descr=""/>
                    <pic:cNvPicPr>
                      <a:picLocks noChangeAspect="1" noChangeArrowheads="1"/>
                    </pic:cNvPicPr>
                  </pic:nvPicPr>
                  <pic:blipFill>
                    <a:blip r:embed="rId11"/>
                    <a:stretch>
                      <a:fillRect/>
                    </a:stretch>
                  </pic:blipFill>
                  <pic:spPr bwMode="auto">
                    <a:xfrm>
                      <a:off x="0" y="0"/>
                      <a:ext cx="5981700" cy="53733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 xml:space="preserve">Фиг. </w:t>
      </w:r>
      <w:r>
        <w:rPr>
          <w:lang w:val="bg-BG"/>
        </w:rPr>
        <w:t>ГГС</w:t>
      </w:r>
      <w:r>
        <w:rPr/>
        <w:t>. Матрица на Ансов.</w:t>
      </w:r>
    </w:p>
    <w:p>
      <w:pPr>
        <w:pStyle w:val="Normal"/>
        <w:rPr/>
      </w:pPr>
      <w:r>
        <w:rPr/>
      </w:r>
    </w:p>
    <w:p>
      <w:pPr>
        <w:pStyle w:val="ListParagraph"/>
        <w:numPr>
          <w:ilvl w:val="0"/>
          <w:numId w:val="7"/>
        </w:numPr>
        <w:spacing w:lineRule="exact" w:line="340"/>
        <w:rPr>
          <w:b/>
          <w:bCs/>
        </w:rPr>
      </w:pPr>
      <w:r>
        <w:rPr>
          <w:b/>
          <w:bCs/>
        </w:rPr>
        <w:t>Стратегия за проникване на продукта</w:t>
      </w:r>
    </w:p>
    <w:p>
      <w:pPr>
        <w:pStyle w:val="Normal"/>
        <w:ind w:left="360"/>
        <w:rPr/>
      </w:pPr>
      <w:r>
        <w:rPr/>
        <w:t xml:space="preserve">При стратегията за проникване на продукта, се следи как в съществуват пазар и съществуващ продукт и подхода на фирмата по дадените точки: </w:t>
      </w:r>
    </w:p>
    <w:p>
      <w:pPr>
        <w:pStyle w:val="ListParagraph"/>
        <w:numPr>
          <w:ilvl w:val="0"/>
          <w:numId w:val="6"/>
        </w:numPr>
        <w:spacing w:lineRule="exact" w:line="340"/>
        <w:rPr/>
      </w:pPr>
      <w:r>
        <w:rPr/>
        <w:t xml:space="preserve">Приход от закупува:  </w:t>
      </w:r>
    </w:p>
    <w:p>
      <w:pPr>
        <w:pStyle w:val="ListParagraph"/>
        <w:ind w:left="1068"/>
        <w:rPr>
          <w:lang w:val="bg-BG"/>
        </w:rPr>
      </w:pPr>
      <w:r>
        <w:rPr/>
        <w:t>Предвижда се 120$ на месец за всяка инстанция или отдел на фирмата купувач, т.е. ако купувача има няколко обекта заплаща лиценз за всеки един от тях.</w:t>
      </w:r>
      <w:r>
        <w:rPr>
          <w:lang w:val="bg-BG"/>
        </w:rPr>
        <w:t xml:space="preserve"> В тази цена включва и поддръжка по емайл, както и поддръжка по телефон.</w:t>
      </w:r>
    </w:p>
    <w:p>
      <w:pPr>
        <w:pStyle w:val="ListParagraph"/>
        <w:numPr>
          <w:ilvl w:val="0"/>
          <w:numId w:val="6"/>
        </w:numPr>
        <w:spacing w:lineRule="exact" w:line="340"/>
        <w:rPr/>
      </w:pPr>
      <w:r>
        <w:rPr/>
        <w:t xml:space="preserve">Група на продукта: </w:t>
      </w:r>
    </w:p>
    <w:p>
      <w:pPr>
        <w:pStyle w:val="ListParagraph"/>
        <w:spacing w:lineRule="exact" w:line="340"/>
        <w:ind w:left="1068"/>
        <w:rPr/>
      </w:pPr>
      <w:r>
        <w:rPr>
          <w:lang w:val="bg-BG"/>
        </w:rPr>
        <w:t>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производството и разходите по него е широк. Но малко приложения имат директно четене на разходомери на енергия.</w:t>
      </w:r>
    </w:p>
    <w:p>
      <w:pPr>
        <w:pStyle w:val="ListParagraph"/>
        <w:numPr>
          <w:ilvl w:val="0"/>
          <w:numId w:val="6"/>
        </w:numPr>
        <w:spacing w:lineRule="exact" w:line="340"/>
        <w:rPr/>
      </w:pPr>
      <w:r>
        <w:rPr/>
        <w:t xml:space="preserve">Отклонения: </w:t>
      </w:r>
    </w:p>
    <w:p>
      <w:pPr>
        <w:pStyle w:val="ListParagraph"/>
        <w:ind w:left="1068"/>
        <w:rPr>
          <w:lang w:val="bg-BG"/>
        </w:rPr>
      </w:pPr>
      <w:r>
        <w:rPr/>
        <w:t>Отклон</w:t>
      </w:r>
      <w:r>
        <w:rPr>
          <w:lang w:val="bg-BG"/>
        </w:rPr>
        <w:t xml:space="preserve">яващата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pPr>
        <w:pStyle w:val="ListParagraph"/>
        <w:numPr>
          <w:ilvl w:val="0"/>
          <w:numId w:val="6"/>
        </w:numPr>
        <w:spacing w:lineRule="exact" w:line="340"/>
        <w:rPr/>
      </w:pPr>
      <w:r>
        <w:rPr/>
        <w:t xml:space="preserve">Новост: </w:t>
      </w:r>
    </w:p>
    <w:p>
      <w:pPr>
        <w:pStyle w:val="ListParagraph"/>
        <w:spacing w:lineRule="exact" w:line="340"/>
        <w:ind w:left="1068"/>
        <w:rPr/>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pPr>
        <w:pStyle w:val="ListParagraph"/>
        <w:numPr>
          <w:ilvl w:val="0"/>
          <w:numId w:val="6"/>
        </w:numPr>
        <w:spacing w:lineRule="exact" w:line="340"/>
        <w:rPr/>
      </w:pPr>
      <w:r>
        <w:rPr/>
        <w:t xml:space="preserve">Процент 20-80: </w:t>
      </w:r>
    </w:p>
    <w:p>
      <w:pPr>
        <w:pStyle w:val="ListParagraph"/>
        <w:ind w:left="1068"/>
        <w:rPr/>
      </w:pPr>
      <w:r>
        <w:rPr/>
        <w:t xml:space="preserve">В тази стратегия се разглежда дали 80% от приходите идват от 20% от клиентите. </w:t>
      </w:r>
      <w:r>
        <w:rPr>
          <w:lang w:val="bg-BG"/>
        </w:rPr>
        <w:t>Тази стратегия към системата за менторинг ще се отнесе към това да привлечем клиент и да остане вечен клиент. Това са предприятия където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rPr/>
        <w:t>.</w:t>
      </w:r>
    </w:p>
    <w:p>
      <w:pPr>
        <w:pStyle w:val="ListParagraph"/>
        <w:numPr>
          <w:ilvl w:val="0"/>
          <w:numId w:val="6"/>
        </w:numPr>
        <w:spacing w:lineRule="exact" w:line="340"/>
        <w:rPr/>
      </w:pPr>
      <w:r>
        <w:rPr/>
        <w:t xml:space="preserve">Икономия от мащаба: </w:t>
      </w:r>
    </w:p>
    <w:p>
      <w:pPr>
        <w:pStyle w:val="ListParagraph"/>
        <w:spacing w:lineRule="exact" w:line="340"/>
        <w:ind w:left="1068"/>
        <w:rPr>
          <w:lang w:val="bg-BG"/>
        </w:rPr>
      </w:pPr>
      <w:r>
        <w:rPr>
          <w:lang w:val="bg-BG"/>
        </w:rPr>
        <w:t>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дванадесет месеца във вторична база за архаизация намалява товара на главната система.</w:t>
      </w:r>
    </w:p>
    <w:p>
      <w:pPr>
        <w:pStyle w:val="ListParagraph"/>
        <w:ind w:left="1068"/>
        <w:rPr/>
      </w:pPr>
      <w:r>
        <w:rPr/>
      </w:r>
    </w:p>
    <w:p>
      <w:pPr>
        <w:pStyle w:val="ListParagraph"/>
        <w:numPr>
          <w:ilvl w:val="0"/>
          <w:numId w:val="7"/>
        </w:numPr>
        <w:spacing w:lineRule="exact" w:line="340"/>
        <w:rPr>
          <w:b/>
          <w:bCs/>
        </w:rPr>
      </w:pPr>
      <w:r>
        <w:rPr>
          <w:b/>
          <w:bCs/>
        </w:rPr>
        <w:t>Стратегия за развитие на пазара</w:t>
      </w:r>
    </w:p>
    <w:p>
      <w:pPr>
        <w:pStyle w:val="ListParagraph"/>
        <w:rPr/>
      </w:pPr>
      <w:r>
        <w:rPr/>
        <w:t xml:space="preserve">Когато се разглежда стратегията за развитие на пазара се взема в предвид, че приложим съществуващ продукт на нов пазар. За правилно прилагане на подобна стратегия, се разглеждат следните точки: </w:t>
      </w:r>
    </w:p>
    <w:p>
      <w:pPr>
        <w:pStyle w:val="ListParagraph"/>
        <w:numPr>
          <w:ilvl w:val="0"/>
          <w:numId w:val="8"/>
        </w:numPr>
        <w:spacing w:lineRule="exact" w:line="340"/>
        <w:ind w:hanging="360" w:left="1068"/>
        <w:rPr/>
      </w:pPr>
      <w:r>
        <w:rPr/>
        <w:t xml:space="preserve">Как може да се потвърди на пазара: </w:t>
      </w:r>
    </w:p>
    <w:p>
      <w:pPr>
        <w:pStyle w:val="ListParagraph"/>
        <w:spacing w:lineRule="exact" w:line="340"/>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rP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pPr>
        <w:pStyle w:val="ListParagraph"/>
        <w:numPr>
          <w:ilvl w:val="0"/>
          <w:numId w:val="8"/>
        </w:numPr>
        <w:spacing w:lineRule="exact" w:line="340"/>
        <w:ind w:hanging="360" w:left="1068"/>
        <w:rPr/>
      </w:pPr>
      <w:r>
        <w:rPr/>
        <w:t xml:space="preserve">Темпото на новия пазар: </w:t>
      </w:r>
    </w:p>
    <w:p>
      <w:pPr>
        <w:pStyle w:val="ListParagraph"/>
        <w:ind w:left="1068"/>
        <w:rPr/>
      </w:pPr>
      <w:r>
        <w:rPr/>
        <w:t>Когато се стъпва на нов пазар продукта има за задача да навлезем с темпото на новия пазар, т.е. ако е утвърдено в един пазар, като на пример англоговорещия свят, и реши да се премине към хинди говорещ пазар то има изградена инерция да настъпи към по-малък но се така конкурентен пазар.</w:t>
      </w:r>
    </w:p>
    <w:p>
      <w:pPr>
        <w:pStyle w:val="ListParagraph"/>
        <w:numPr>
          <w:ilvl w:val="0"/>
          <w:numId w:val="8"/>
        </w:numPr>
        <w:spacing w:lineRule="exact" w:line="340"/>
        <w:ind w:hanging="360" w:left="1068"/>
        <w:rPr/>
      </w:pPr>
      <w:r>
        <w:rPr/>
        <w:t>Брой участници:</w:t>
      </w:r>
    </w:p>
    <w:p>
      <w:pPr>
        <w:pStyle w:val="ListParagraph"/>
        <w:ind w:left="1068"/>
        <w:rPr/>
      </w:pPr>
      <w:r>
        <w:rPr/>
        <w:t>Броя участници за дадения продукт е ключов, защото при установили се продукти те трудно се сменят. Поради естеството на система, която гласи че се ползва безвъзвратно и продължително от клиента. Самата идея за смяна на системата, възниква или от неефективноста и/или от нарастващ  поток от клиенти.</w:t>
      </w:r>
    </w:p>
    <w:p>
      <w:pPr>
        <w:pStyle w:val="ListParagraph"/>
        <w:numPr>
          <w:ilvl w:val="0"/>
          <w:numId w:val="8"/>
        </w:numPr>
        <w:spacing w:lineRule="exact" w:line="340"/>
        <w:ind w:hanging="360" w:left="1068"/>
        <w:rPr/>
      </w:pPr>
      <w:r>
        <w:rPr/>
        <w:t xml:space="preserve">Входни бариери: </w:t>
      </w:r>
    </w:p>
    <w:p>
      <w:pPr>
        <w:pStyle w:val="ListParagraph"/>
        <w:ind w:left="1068"/>
        <w:rPr>
          <w:lang w:val="bg-BG"/>
        </w:rPr>
      </w:pPr>
      <w:r>
        <w:rPr/>
        <w:t>Софтуера сам по себе си няма много бариери за преминаване със съществуващият продукт на нов пазар. Софтуера се закупува и се употребява.</w:t>
      </w:r>
      <w:r>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pPr>
        <w:pStyle w:val="ListParagraph"/>
        <w:numPr>
          <w:ilvl w:val="0"/>
          <w:numId w:val="8"/>
        </w:numPr>
        <w:spacing w:lineRule="exact" w:line="340"/>
        <w:ind w:hanging="360" w:left="1068"/>
        <w:rPr/>
      </w:pPr>
      <w:r>
        <w:rPr/>
        <w:t xml:space="preserve">Уникалното: </w:t>
      </w:r>
    </w:p>
    <w:p>
      <w:pPr>
        <w:pStyle w:val="ListParagraph"/>
        <w:ind w:left="1068"/>
        <w:rPr>
          <w:lang w:val="bg-BG"/>
        </w:rPr>
      </w:pPr>
      <w:r>
        <w:rPr/>
        <w:t>Уникалността като стратегия за продукта на нов пазар, е достатъчно само да се спомене нейната гъвкавост на прилагане.</w:t>
      </w:r>
      <w:r>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pPr>
        <w:pStyle w:val="ListParagraph"/>
        <w:ind w:left="1068"/>
        <w:rPr/>
      </w:pPr>
      <w:r>
        <w:rPr/>
      </w:r>
    </w:p>
    <w:p>
      <w:pPr>
        <w:pStyle w:val="ListParagraph"/>
        <w:numPr>
          <w:ilvl w:val="0"/>
          <w:numId w:val="7"/>
        </w:numPr>
        <w:spacing w:lineRule="exact" w:line="340"/>
        <w:rPr>
          <w:b/>
          <w:bCs/>
        </w:rPr>
      </w:pPr>
      <w:r>
        <w:rPr>
          <w:b/>
          <w:bCs/>
        </w:rPr>
        <w:t>Стратегия за развитие на продукта</w:t>
      </w:r>
    </w:p>
    <w:p>
      <w:pPr>
        <w:pStyle w:val="ListParagraph"/>
        <w:ind w:left="1068"/>
        <w:rPr/>
      </w:pPr>
      <w:r>
        <w:rPr/>
        <w:t xml:space="preserve">Стратегията за развитие на продукта може да се разгледа като се реши да се надградим над избора на предефинирани шаблонно, които допълват и улесняват конфигурацията на системата. Това е само една от стратегиите, който могат да се предприемат когато има нов продукт на същия пазар. Друга подобна стратегия да се вкарат конкретни демографии към рекламата на продукта, т.е. да се преименуват готови шаблони като развити крайни продукти. Те мога да включват: </w:t>
      </w:r>
      <w:r>
        <w:rPr>
          <w:lang w:val="bg-BG"/>
        </w:rPr>
        <w:t xml:space="preserve">пекарна, промишлен завод, млекопреработвател и </w:t>
      </w:r>
      <w:r>
        <w:rPr/>
        <w:t>други. Но за цялостна оценка по матрицата на Ансов трябва да се разгледат следните опорни точки за стратегията за същия пазар с нов продукт:</w:t>
      </w:r>
    </w:p>
    <w:p>
      <w:pPr>
        <w:pStyle w:val="ListParagraph"/>
        <w:ind w:left="1068"/>
        <w:rPr/>
      </w:pPr>
      <w:r>
        <w:rPr/>
      </w:r>
    </w:p>
    <w:p>
      <w:pPr>
        <w:pStyle w:val="ListParagraph"/>
        <w:numPr>
          <w:ilvl w:val="0"/>
          <w:numId w:val="9"/>
        </w:numPr>
        <w:spacing w:lineRule="exact" w:line="340"/>
        <w:ind w:hanging="360" w:left="1068"/>
        <w:rPr/>
      </w:pPr>
      <w:r>
        <w:rPr/>
        <w:t>Теми на пазара:</w:t>
      </w:r>
    </w:p>
    <w:p>
      <w:pPr>
        <w:pStyle w:val="ListParagraph"/>
        <w:ind w:left="1068"/>
        <w:rPr>
          <w:lang w:val="bg-BG"/>
        </w:rPr>
      </w:pPr>
      <w:r>
        <w:rPr/>
        <w:t xml:space="preserve">Темите на пазара </w:t>
      </w:r>
      <w:r>
        <w:rPr>
          <w:lang w:val="bg-BG"/>
        </w:rPr>
        <w:t xml:space="preserve">влиае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pPr>
        <w:pStyle w:val="ListParagraph"/>
        <w:numPr>
          <w:ilvl w:val="0"/>
          <w:numId w:val="9"/>
        </w:numPr>
        <w:spacing w:lineRule="exact" w:line="340"/>
        <w:ind w:hanging="360" w:left="1068"/>
        <w:rPr/>
      </w:pPr>
      <w:r>
        <w:rPr/>
        <w:t xml:space="preserve">Отразяване на конкуренцията: </w:t>
      </w:r>
    </w:p>
    <w:p>
      <w:pPr>
        <w:pStyle w:val="ListParagraph"/>
        <w:ind w:left="1068"/>
        <w:rPr>
          <w:lang w:val="bg-BG"/>
        </w:rPr>
      </w:pPr>
      <w:r>
        <w:rPr>
          <w:lang w:val="bg-BG"/>
        </w:rPr>
      </w:r>
    </w:p>
    <w:p>
      <w:pPr>
        <w:pStyle w:val="ListParagraph"/>
        <w:ind w:left="1068"/>
        <w:rPr>
          <w:lang w:val="bg-BG"/>
        </w:rPr>
      </w:pPr>
      <w:r>
        <w:rPr/>
        <w:t xml:space="preserve">При отразяването на конкуренцията трябва да се вземе в впрочем процента заетост на конкуренцията в дела, в който желае да се подобри продукта. За продукта може да се каже че е не конкурентно способен спрямо строго специализирани програмни продукти, като на пример фирмата </w:t>
      </w:r>
      <w:r>
        <w:rPr>
          <w:lang w:val="bg-BG"/>
        </w:rPr>
        <w:t xml:space="preserve">„frodexim“,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pPr>
        <w:pStyle w:val="ListParagraph"/>
        <w:numPr>
          <w:ilvl w:val="0"/>
          <w:numId w:val="9"/>
        </w:numPr>
        <w:spacing w:lineRule="exact" w:line="340"/>
        <w:ind w:hanging="360" w:left="1068"/>
        <w:rPr/>
      </w:pPr>
      <w:r>
        <w:rPr/>
        <w:t xml:space="preserve">Ниво на границите за пробиване: </w:t>
      </w:r>
    </w:p>
    <w:p>
      <w:pPr>
        <w:pStyle w:val="ListParagraph"/>
        <w:ind w:left="1068"/>
        <w:rPr/>
      </w:pPr>
      <w:r>
        <w:rPr/>
        <w:t>Нова граница за пробиване може да се разгледа централизиран опит за проникване на продукта скоростно или да се подходи пасивно, т.е. продукта да се наложи на пазара като заместител на по-скъпа и по-специализиран продукт.</w:t>
      </w:r>
    </w:p>
    <w:p>
      <w:pPr>
        <w:pStyle w:val="ListParagraph"/>
        <w:numPr>
          <w:ilvl w:val="0"/>
          <w:numId w:val="9"/>
        </w:numPr>
        <w:spacing w:lineRule="exact" w:line="340"/>
        <w:ind w:hanging="360" w:left="1068"/>
        <w:rPr/>
      </w:pPr>
      <w:r>
        <w:rPr/>
        <w:t xml:space="preserve">Иновативност: </w:t>
      </w:r>
    </w:p>
    <w:p>
      <w:pPr>
        <w:pStyle w:val="ListParagraph"/>
        <w:ind w:left="1068"/>
        <w:rPr/>
      </w:pPr>
      <w:r>
        <w:rPr/>
        <w:t>Иновативност разглежда дали системата е достатъчно отделена от конкуренцията на сегашния пазар. Продукта с неговата гъвкавост е достатъчно отличим от конкуренцията.</w:t>
      </w:r>
    </w:p>
    <w:p>
      <w:pPr>
        <w:pStyle w:val="ListParagraph"/>
        <w:numPr>
          <w:ilvl w:val="0"/>
          <w:numId w:val="9"/>
        </w:numPr>
        <w:spacing w:lineRule="exact" w:line="340"/>
        <w:ind w:hanging="360" w:left="1068"/>
        <w:rPr/>
      </w:pPr>
      <w:r>
        <w:rPr/>
        <w:t xml:space="preserve">Раздялата: </w:t>
      </w:r>
    </w:p>
    <w:p>
      <w:pPr>
        <w:pStyle w:val="ListParagraph"/>
        <w:ind w:left="1068"/>
        <w:rPr>
          <w:lang w:val="bg-BG"/>
        </w:rPr>
      </w:pPr>
      <w:r>
        <w:rPr/>
        <w:t>С разделността на пазара може да се разгледа дали системата попада в такава демография където за момента има спад на пазара или цялостна липса на продукт.</w:t>
      </w:r>
    </w:p>
    <w:p>
      <w:pPr>
        <w:pStyle w:val="ListParagraph"/>
        <w:numPr>
          <w:ilvl w:val="0"/>
          <w:numId w:val="9"/>
        </w:numPr>
        <w:spacing w:lineRule="exact" w:line="340"/>
        <w:ind w:hanging="360" w:left="1068"/>
        <w:rPr/>
      </w:pPr>
      <w:r>
        <w:rPr/>
        <w:t>Ниво на посоката:</w:t>
      </w:r>
    </w:p>
    <w:p>
      <w:pPr>
        <w:pStyle w:val="ListParagraph"/>
        <w:ind w:left="1068"/>
        <w:rPr>
          <w:lang w:val="bg-BG"/>
        </w:rPr>
      </w:pPr>
      <w:r>
        <w:rPr/>
        <w:t xml:space="preserve">Разглежда се ниво на посоката като стандартите, които са нужни за да е конкурентно способна системата. Пример: </w:t>
      </w:r>
      <w:r>
        <w:rPr>
          <w:lang w:val="bg-BG"/>
        </w:rPr>
        <w:t xml:space="preserve">Дали системата подържа персонализиране на статистики или дали системата подържа </w:t>
      </w:r>
      <w:r>
        <w:rPr/>
        <w:t>CSV</w:t>
      </w:r>
      <w:r>
        <w:rPr>
          <w:rStyle w:val="FootnoteReference"/>
        </w:rPr>
        <w:footnoteReference w:id="6"/>
      </w:r>
      <w:r>
        <w:rPr>
          <w:lang w:val="bg-BG"/>
        </w:rPr>
        <w:t xml:space="preserve"> експортиране на данни.</w:t>
      </w:r>
    </w:p>
    <w:p>
      <w:pPr>
        <w:pStyle w:val="ListParagraph"/>
        <w:ind w:left="1068"/>
        <w:rPr/>
      </w:pPr>
      <w:r>
        <w:rPr/>
      </w:r>
    </w:p>
    <w:p>
      <w:pPr>
        <w:pStyle w:val="ListParagraph"/>
        <w:numPr>
          <w:ilvl w:val="0"/>
          <w:numId w:val="7"/>
        </w:numPr>
        <w:spacing w:lineRule="exact" w:line="340"/>
        <w:rPr>
          <w:b/>
          <w:bCs/>
        </w:rPr>
      </w:pPr>
      <w:r>
        <w:rPr>
          <w:b/>
          <w:bCs/>
        </w:rPr>
        <w:t>Стратегия за диверсификация</w:t>
      </w:r>
    </w:p>
    <w:p>
      <w:pPr>
        <w:pStyle w:val="ListParagraph"/>
        <w:ind w:left="1068"/>
        <w:rPr/>
      </w:pPr>
      <w:r>
        <w:rPr/>
        <w:t>Разглеждането на диверсификацията на системата се подхваща от страна на новият пазар и новият или подобреният продукт.</w:t>
      </w:r>
    </w:p>
    <w:p>
      <w:pPr>
        <w:pStyle w:val="ListParagraph"/>
        <w:ind w:left="1068"/>
        <w:rPr/>
      </w:pPr>
      <w:r>
        <w:rPr/>
      </w:r>
    </w:p>
    <w:p>
      <w:pPr>
        <w:pStyle w:val="ListParagraph"/>
        <w:numPr>
          <w:ilvl w:val="0"/>
          <w:numId w:val="10"/>
        </w:numPr>
        <w:spacing w:lineRule="exact" w:line="340"/>
        <w:ind w:hanging="360" w:left="1068"/>
        <w:rPr/>
      </w:pPr>
      <w:r>
        <w:rPr/>
        <w:t xml:space="preserve">Темпо на растене: </w:t>
      </w:r>
    </w:p>
    <w:p>
      <w:pPr>
        <w:pStyle w:val="ListParagraph"/>
        <w:ind w:left="1068"/>
        <w:rPr/>
      </w:pPr>
      <w:r>
        <w:rPr/>
        <w:t>Темпото на растене се разглежда от страна на конкурентността и от страна на продукта, т.е. водейки до един среден отчет дали решението за диверсификация е възможно или влиза на сферата на пасивите. Темп на растене не може да се оцени поради етапа на проекта до сегашния му период. Но е нужна оценка когато продукта се развие.</w:t>
      </w:r>
    </w:p>
    <w:p>
      <w:pPr>
        <w:pStyle w:val="ListParagraph"/>
        <w:ind w:left="1068"/>
        <w:rPr/>
      </w:pPr>
      <w:r>
        <w:rPr/>
      </w:r>
    </w:p>
    <w:p>
      <w:pPr>
        <w:pStyle w:val="ListParagraph"/>
        <w:numPr>
          <w:ilvl w:val="0"/>
          <w:numId w:val="10"/>
        </w:numPr>
        <w:spacing w:lineRule="exact" w:line="340"/>
        <w:ind w:hanging="360" w:left="1068"/>
        <w:rPr/>
      </w:pPr>
      <w:r>
        <w:rPr/>
        <w:t xml:space="preserve">Наличие на собствена компенсация: </w:t>
      </w:r>
    </w:p>
    <w:p>
      <w:pPr>
        <w:pStyle w:val="ListParagraph"/>
        <w:ind w:left="1068"/>
        <w:rPr>
          <w:lang w:val="bg-BG"/>
        </w:rPr>
      </w:pPr>
      <w:r>
        <w:rPr/>
        <w:t>Под наличие на собствена компетенция се разглежда адекватността за диверсификацията, т.е. може ли даденият отрасъл да не е подходящ за приложение на системата.</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pPr>
        <w:pStyle w:val="ListParagraph"/>
        <w:ind w:left="1068"/>
        <w:rPr/>
      </w:pPr>
      <w:r>
        <w:rPr/>
      </w:r>
    </w:p>
    <w:p>
      <w:pPr>
        <w:pStyle w:val="ListParagraph"/>
        <w:numPr>
          <w:ilvl w:val="0"/>
          <w:numId w:val="10"/>
        </w:numPr>
        <w:spacing w:lineRule="exact" w:line="340"/>
        <w:ind w:hanging="360" w:left="1068"/>
        <w:rPr/>
      </w:pPr>
      <w:r>
        <w:rPr/>
        <w:t xml:space="preserve">Ниво на компетенцията: </w:t>
      </w:r>
    </w:p>
    <w:p>
      <w:pPr>
        <w:pStyle w:val="ListParagraph"/>
        <w:ind w:left="1068"/>
        <w:rPr>
          <w:lang w:val="bg-BG"/>
        </w:rPr>
      </w:pPr>
      <w:r>
        <w:rPr/>
        <w:t xml:space="preserve">Нивото на компанията е мярката за отклонение спрямо сходните продукти на пазара. </w:t>
      </w:r>
      <w:r>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pPr>
        <w:pStyle w:val="ListParagraph"/>
        <w:ind w:left="1068"/>
        <w:rPr/>
      </w:pPr>
      <w:r>
        <w:rPr/>
      </w:r>
    </w:p>
    <w:p>
      <w:pPr>
        <w:pStyle w:val="ListParagraph"/>
        <w:numPr>
          <w:ilvl w:val="0"/>
          <w:numId w:val="10"/>
        </w:numPr>
        <w:spacing w:lineRule="exact" w:line="340"/>
        <w:ind w:hanging="360" w:left="1068"/>
        <w:rPr/>
      </w:pPr>
      <w:r>
        <w:rPr/>
        <w:t xml:space="preserve">Възможности на риска: </w:t>
      </w:r>
    </w:p>
    <w:p>
      <w:pPr>
        <w:pStyle w:val="ListParagraph"/>
        <w:ind w:left="1068"/>
        <w:rPr>
          <w:lang w:val="bg-BG"/>
        </w:rPr>
      </w:pPr>
      <w:r>
        <w:rPr/>
        <w:t xml:space="preserve">Възможности на риска е калкулацията на възможността за пробиване на продукта на нов пазар. </w:t>
      </w:r>
    </w:p>
    <w:p>
      <w:pPr>
        <w:pStyle w:val="ListParagraph"/>
        <w:ind w:firstLine="372" w:left="1068"/>
        <w:rPr>
          <w:lang w:val="bg-BG"/>
        </w:rPr>
      </w:pPr>
      <w:r>
        <w:rPr/>
        <w:t>Пример: Ако не се успее да се конфигурира системата за нов клиент може ли да се да се платят  неустойките.</w:t>
      </w:r>
    </w:p>
    <w:p>
      <w:pPr>
        <w:pStyle w:val="Normal"/>
        <w:rPr>
          <w:lang w:val="bg-BG"/>
        </w:rPr>
      </w:pPr>
      <w:r>
        <w:rPr/>
        <w:drawing>
          <wp:inline distT="0" distB="0" distL="0" distR="0">
            <wp:extent cx="5943600" cy="5260340"/>
            <wp:effectExtent l="0" t="0" r="0" b="0"/>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2"/>
                    <a:stretch>
                      <a:fillRect/>
                    </a:stretch>
                  </pic:blipFill>
                  <pic:spPr bwMode="auto">
                    <a:xfrm>
                      <a:off x="0" y="0"/>
                      <a:ext cx="5943600" cy="5260340"/>
                    </a:xfrm>
                    <a:prstGeom prst="rect">
                      <a:avLst/>
                    </a:prstGeom>
                  </pic:spPr>
                </pic:pic>
              </a:graphicData>
            </a:graphic>
          </wp:inline>
        </w:drawing>
      </w:r>
    </w:p>
    <w:p>
      <w:pPr>
        <w:pStyle w:val="Normal"/>
        <w:jc w:val="center"/>
        <w:rPr/>
      </w:pPr>
      <w:r>
        <w:rPr/>
        <w:t>Фиг. 5. Реализацията на матрицата за конкретна ситуация</w:t>
      </w:r>
    </w:p>
    <w:p>
      <w:pPr>
        <w:pStyle w:val="Normal"/>
        <w:rPr>
          <w:lang w:val="bg-BG"/>
        </w:rPr>
      </w:pPr>
      <w:r>
        <w:rPr>
          <w:lang w:val="bg-BG"/>
        </w:rPr>
      </w:r>
    </w:p>
    <w:p>
      <w:pPr>
        <w:pStyle w:val="Heading1"/>
        <w:rPr>
          <w:lang w:val="en-US"/>
        </w:rPr>
      </w:pPr>
      <w:r>
        <w:rPr/>
        <w:t>Проектиране</w:t>
      </w:r>
    </w:p>
    <w:p>
      <w:pPr>
        <w:pStyle w:val="Normal"/>
        <w:rPr/>
      </w:pPr>
      <w:r>
        <w:rPr/>
      </w:r>
    </w:p>
    <w:p>
      <w:pPr>
        <w:pStyle w:val="Heading2"/>
        <w:rPr/>
      </w:pPr>
      <w:r>
        <w:rPr/>
        <w:t>1.</w:t>
        <w:tab/>
        <w:t>Разработка на база от данни.</w:t>
      </w:r>
    </w:p>
    <w:p>
      <w:pPr>
        <w:pStyle w:val="Normal"/>
        <w:rPr/>
      </w:pPr>
      <w:r>
        <w:rPr/>
        <w:tab/>
      </w:r>
    </w:p>
    <w:p>
      <w:pPr>
        <w:pStyle w:val="Normal"/>
        <w:rPr>
          <w:lang w:val="bg-BG"/>
        </w:rPr>
      </w:pPr>
      <w:r>
        <w:rPr/>
        <w:tab/>
        <w:t>Разработка на базата от данни започва със създаване първо на таблиците, които са от първа необходимост. Първите таблици са тези, които се явяват ядрото на цялата система.</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pPr>
        <w:pStyle w:val="Normal"/>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pPr>
        <w:pStyle w:val="Normal"/>
        <w:rPr>
          <w:lang w:val="bg-BG"/>
        </w:rPr>
      </w:pPr>
      <w:r>
        <w:rPr>
          <w:lang w:val="bg-BG"/>
        </w:rPr>
      </w:r>
    </w:p>
    <w:p>
      <w:pPr>
        <w:pStyle w:val="Normal"/>
        <w:rPr>
          <w:lang w:val="bg-BG"/>
        </w:rPr>
      </w:pPr>
      <w:r>
        <w:rPr>
          <w:lang w:val="bg-BG"/>
        </w:rPr>
        <w:t>1. Ръчно създаване на база от данни</w:t>
      </w:r>
    </w:p>
    <w:p>
      <w:pPr>
        <w:pStyle w:val="Normal"/>
        <w:rPr>
          <w:lang w:val="bg-BG"/>
        </w:rPr>
      </w:pPr>
      <w:r>
        <w:rPr>
          <w:lang w:val="bg-BG"/>
        </w:rPr>
        <w:t xml:space="preserve">   </w:t>
      </w:r>
      <w:r>
        <w:rPr>
          <w:lang w:val="bg-BG"/>
        </w:rPr>
        <w:t>При този подход разработчикът използва език за управление на бази от данни (SQL</w:t>
      </w:r>
      <w:r>
        <w:rPr>
          <w:rStyle w:val="FootnoteReference"/>
          <w:lang w:val="bg-BG"/>
        </w:rPr>
        <w:footnoteReference w:id="7"/>
      </w:r>
      <w:r>
        <w:rPr>
          <w:lang w:val="bg-BG"/>
        </w:rPr>
        <w:t xml:space="preserve">), за да дефинира таблици, полета, ключове и връзки. Той самостоятелно планира и изпълнява дизайна на базата.  </w:t>
      </w:r>
    </w:p>
    <w:p>
      <w:pPr>
        <w:pStyle w:val="Normal"/>
        <w:rPr>
          <w:lang w:val="bg-BG"/>
        </w:rPr>
      </w:pPr>
      <w:r>
        <w:rPr>
          <w:lang w:val="bg-BG"/>
        </w:rPr>
      </w:r>
    </w:p>
    <w:p>
      <w:pPr>
        <w:pStyle w:val="Normal"/>
        <w:rPr>
          <w:lang w:val="bg-BG"/>
        </w:rPr>
      </w:pPr>
      <w:r>
        <w:rPr>
          <w:lang w:val="bg-BG"/>
        </w:rPr>
        <w:t xml:space="preserve">   </w:t>
      </w:r>
      <w:r>
        <w:rPr>
          <w:lang w:val="bg-BG"/>
        </w:rPr>
        <w:t xml:space="preserve">Позитивни черти:  </w:t>
      </w:r>
    </w:p>
    <w:p>
      <w:pPr>
        <w:pStyle w:val="Normal"/>
        <w:rPr>
          <w:lang w:val="bg-BG"/>
        </w:rPr>
      </w:pPr>
      <w:r>
        <w:rPr>
          <w:lang w:val="bg-BG"/>
        </w:rPr>
        <w:t xml:space="preserve">   </w:t>
      </w:r>
      <w:r>
        <w:rPr>
          <w:lang w:val="bg-BG"/>
        </w:rPr>
        <w:t xml:space="preserve">- Осигурява висока степен на контрол върху структурата на данните.  </w:t>
      </w:r>
    </w:p>
    <w:p>
      <w:pPr>
        <w:pStyle w:val="Normal"/>
        <w:rPr>
          <w:lang w:val="bg-BG"/>
        </w:rPr>
      </w:pPr>
      <w:r>
        <w:rPr>
          <w:lang w:val="bg-BG"/>
        </w:rPr>
        <w:t xml:space="preserve">   </w:t>
      </w:r>
      <w:r>
        <w:rPr>
          <w:lang w:val="bg-BG"/>
        </w:rPr>
        <w:t xml:space="preserve">- Позволява персонализирани решения според нуждите на проекта.  </w:t>
      </w:r>
    </w:p>
    <w:p>
      <w:pPr>
        <w:pStyle w:val="Normal"/>
        <w:rPr>
          <w:lang w:val="bg-BG"/>
        </w:rPr>
      </w:pPr>
      <w:r>
        <w:rPr>
          <w:lang w:val="bg-BG"/>
        </w:rPr>
        <w:t xml:space="preserve">   </w:t>
      </w:r>
      <w:r>
        <w:rPr>
          <w:lang w:val="bg-BG"/>
        </w:rPr>
        <w:t xml:space="preserve">- Подходящ е за сложни проекти, които изискват специфични конфигурации.  </w:t>
      </w:r>
    </w:p>
    <w:p>
      <w:pPr>
        <w:pStyle w:val="Normal"/>
        <w:rPr>
          <w:lang w:val="bg-BG"/>
        </w:rPr>
      </w:pPr>
      <w:r>
        <w:rPr>
          <w:lang w:val="bg-BG"/>
        </w:rPr>
      </w:r>
    </w:p>
    <w:p>
      <w:pPr>
        <w:pStyle w:val="Normal"/>
        <w:rPr>
          <w:lang w:val="bg-BG"/>
        </w:rPr>
      </w:pPr>
      <w:r>
        <w:rPr>
          <w:lang w:val="bg-BG"/>
        </w:rPr>
        <w:t xml:space="preserve">   </w:t>
      </w:r>
      <w:r>
        <w:rPr>
          <w:lang w:val="bg-BG"/>
        </w:rPr>
        <w:t xml:space="preserve">Негативни черти:  </w:t>
      </w:r>
    </w:p>
    <w:p>
      <w:pPr>
        <w:pStyle w:val="Normal"/>
        <w:rPr>
          <w:lang w:val="bg-BG"/>
        </w:rPr>
      </w:pPr>
      <w:r>
        <w:rPr>
          <w:lang w:val="bg-BG"/>
        </w:rPr>
        <w:t xml:space="preserve">   </w:t>
      </w:r>
      <w:r>
        <w:rPr>
          <w:lang w:val="bg-BG"/>
        </w:rPr>
        <w:t xml:space="preserve">- Отнема много време и усилия.  </w:t>
      </w:r>
    </w:p>
    <w:p>
      <w:pPr>
        <w:pStyle w:val="Normal"/>
        <w:rPr>
          <w:lang w:val="bg-BG"/>
        </w:rPr>
      </w:pPr>
      <w:r>
        <w:rPr>
          <w:lang w:val="bg-BG"/>
        </w:rPr>
        <w:t xml:space="preserve">   </w:t>
      </w:r>
      <w:r>
        <w:rPr>
          <w:lang w:val="bg-BG"/>
        </w:rPr>
        <w:t xml:space="preserve">- Изисква висока квалификация и задълбочени знания за базите от данни.  </w:t>
      </w:r>
    </w:p>
    <w:p>
      <w:pPr>
        <w:pStyle w:val="Normal"/>
        <w:rPr>
          <w:lang w:val="bg-BG"/>
        </w:rPr>
      </w:pPr>
      <w:r>
        <w:rPr>
          <w:lang w:val="bg-BG"/>
        </w:rPr>
        <w:t xml:space="preserve">   </w:t>
      </w:r>
      <w:r>
        <w:rPr>
          <w:lang w:val="bg-BG"/>
        </w:rPr>
        <w:t xml:space="preserve">- Лесно се допускат грешки при сложни схеми.  </w:t>
      </w:r>
    </w:p>
    <w:p>
      <w:pPr>
        <w:pStyle w:val="Normal"/>
        <w:rPr/>
      </w:pPr>
      <w:r>
        <w:rPr/>
      </w:r>
    </w:p>
    <w:p>
      <w:pPr>
        <w:pStyle w:val="Normal"/>
        <w:rPr>
          <w:lang w:val="bg-BG"/>
        </w:rPr>
      </w:pPr>
      <w:r>
        <w:rPr>
          <w:lang w:val="bg-BG"/>
        </w:rPr>
        <w:t>2. Използване на автоматизирани инструменти</w:t>
      </w:r>
    </w:p>
    <w:p>
      <w:pPr>
        <w:pStyle w:val="Normal"/>
        <w:rPr>
          <w:lang w:val="bg-BG"/>
        </w:rPr>
      </w:pPr>
      <w:r>
        <w:rPr>
          <w:lang w:val="bg-BG"/>
        </w:rPr>
        <w:t xml:space="preserve">   </w:t>
      </w:r>
      <w:r>
        <w:rPr>
          <w:lang w:val="bg-BG"/>
        </w:rPr>
        <w:t>Този метод използва софтуерни инструменти като ERD</w:t>
      </w:r>
      <w:r>
        <w:rPr>
          <w:rStyle w:val="FootnoteReference"/>
          <w:lang w:val="bg-BG"/>
        </w:rPr>
        <w:footnoteReference w:id="8"/>
      </w:r>
      <w:r>
        <w:rPr>
          <w:lang w:val="bg-BG"/>
        </w:rPr>
        <w:t xml:space="preserve"> генератори или ORM</w:t>
      </w:r>
      <w:r>
        <w:rPr>
          <w:rStyle w:val="FootnoteReference"/>
          <w:lang w:val="bg-BG"/>
        </w:rPr>
        <w:footnoteReference w:id="9"/>
      </w:r>
      <w:r>
        <w:rPr>
          <w:lang w:val="bg-BG"/>
        </w:rPr>
        <w:t xml:space="preserve"> библиотеки (напр. Entity</w:t>
      </w:r>
      <w:r>
        <w:rPr>
          <w:rStyle w:val="FootnoteReference"/>
          <w:lang w:val="bg-BG"/>
        </w:rPr>
        <w:footnoteReference w:id="10"/>
      </w:r>
      <w:r>
        <w:rPr>
          <w:lang w:val="bg-BG"/>
        </w:rPr>
        <w:t xml:space="preserve"> Framework или Hibernate), за да създаде база от данни на базата на предварително зададени модели или визуални диаграми.  </w:t>
      </w:r>
    </w:p>
    <w:p>
      <w:pPr>
        <w:pStyle w:val="Normal"/>
        <w:rPr>
          <w:lang w:val="bg-BG"/>
        </w:rPr>
      </w:pPr>
      <w:r>
        <w:rPr>
          <w:lang w:val="bg-BG"/>
        </w:rPr>
      </w:r>
    </w:p>
    <w:p>
      <w:pPr>
        <w:pStyle w:val="Normal"/>
        <w:rPr>
          <w:lang w:val="bg-BG"/>
        </w:rPr>
      </w:pPr>
      <w:r>
        <w:rPr>
          <w:lang w:val="bg-BG"/>
        </w:rPr>
        <w:t xml:space="preserve">   </w:t>
      </w:r>
      <w:r>
        <w:rPr>
          <w:lang w:val="bg-BG"/>
        </w:rPr>
        <w:t xml:space="preserve">Позитивни черти:  </w:t>
      </w:r>
    </w:p>
    <w:p>
      <w:pPr>
        <w:pStyle w:val="Normal"/>
        <w:rPr>
          <w:lang w:val="bg-BG"/>
        </w:rPr>
      </w:pPr>
      <w:r>
        <w:rPr>
          <w:lang w:val="bg-BG"/>
        </w:rPr>
        <w:t xml:space="preserve">   </w:t>
      </w:r>
      <w:r>
        <w:rPr>
          <w:lang w:val="bg-BG"/>
        </w:rPr>
        <w:t xml:space="preserve">- Спестява време и опростява процеса.  </w:t>
      </w:r>
    </w:p>
    <w:p>
      <w:pPr>
        <w:pStyle w:val="Normal"/>
        <w:rPr>
          <w:lang w:val="bg-BG"/>
        </w:rPr>
      </w:pPr>
      <w:r>
        <w:rPr>
          <w:lang w:val="bg-BG"/>
        </w:rPr>
        <w:t xml:space="preserve">   </w:t>
      </w:r>
      <w:r>
        <w:rPr>
          <w:lang w:val="bg-BG"/>
        </w:rPr>
        <w:t xml:space="preserve">- Минимизира риска от грешки, като автоматично генерира код за базата.  </w:t>
      </w:r>
    </w:p>
    <w:p>
      <w:pPr>
        <w:pStyle w:val="Normal"/>
        <w:rPr>
          <w:lang w:val="bg-BG"/>
        </w:rPr>
      </w:pPr>
      <w:r>
        <w:rPr>
          <w:lang w:val="bg-BG"/>
        </w:rPr>
        <w:t xml:space="preserve">   </w:t>
      </w:r>
      <w:r>
        <w:rPr>
          <w:lang w:val="bg-BG"/>
        </w:rPr>
        <w:t xml:space="preserve">- Лесно се поддържа и актуализира при промени в изискванията.  </w:t>
      </w:r>
    </w:p>
    <w:p>
      <w:pPr>
        <w:pStyle w:val="Normal"/>
        <w:rPr>
          <w:lang w:val="bg-BG"/>
        </w:rPr>
      </w:pPr>
      <w:r>
        <w:rPr>
          <w:lang w:val="bg-BG"/>
        </w:rPr>
      </w:r>
    </w:p>
    <w:p>
      <w:pPr>
        <w:pStyle w:val="Normal"/>
        <w:rPr>
          <w:lang w:val="bg-BG"/>
        </w:rPr>
      </w:pPr>
      <w:r>
        <w:rPr>
          <w:lang w:val="bg-BG"/>
        </w:rPr>
        <w:t xml:space="preserve">   </w:t>
      </w:r>
      <w:r>
        <w:rPr>
          <w:lang w:val="bg-BG"/>
        </w:rPr>
        <w:t xml:space="preserve">Негативни черти:  </w:t>
      </w:r>
    </w:p>
    <w:p>
      <w:pPr>
        <w:pStyle w:val="Normal"/>
        <w:rPr>
          <w:lang w:val="bg-BG"/>
        </w:rPr>
      </w:pPr>
      <w:r>
        <w:rPr>
          <w:lang w:val="bg-BG"/>
        </w:rPr>
        <w:t xml:space="preserve">   </w:t>
      </w:r>
      <w:r>
        <w:rPr>
          <w:lang w:val="bg-BG"/>
        </w:rPr>
        <w:t xml:space="preserve">- Ограничен контрол върху детайлите на дизайна.  </w:t>
      </w:r>
    </w:p>
    <w:p>
      <w:pPr>
        <w:pStyle w:val="Normal"/>
        <w:rPr>
          <w:lang w:val="bg-BG"/>
        </w:rPr>
      </w:pPr>
      <w:r>
        <w:rPr>
          <w:lang w:val="bg-BG"/>
        </w:rPr>
        <w:t xml:space="preserve">   </w:t>
      </w:r>
      <w:r>
        <w:rPr>
          <w:lang w:val="bg-BG"/>
        </w:rPr>
        <w:t xml:space="preserve">- Генерираната структура може да бъде неоптимална за специфични случаи.  </w:t>
      </w:r>
    </w:p>
    <w:p>
      <w:pPr>
        <w:pStyle w:val="Normal"/>
        <w:rPr>
          <w:lang w:val="bg-BG"/>
        </w:rPr>
      </w:pPr>
      <w:r>
        <w:rPr>
          <w:lang w:val="bg-BG"/>
        </w:rPr>
        <w:t xml:space="preserve">   </w:t>
      </w:r>
      <w:r>
        <w:rPr>
          <w:lang w:val="bg-BG"/>
        </w:rPr>
        <w:t xml:space="preserve">- Зависимостта от инструмента може да създаде проблеми при интеграция с други системи.  </w:t>
      </w:r>
    </w:p>
    <w:p>
      <w:pPr>
        <w:pStyle w:val="Normal"/>
        <w:rPr/>
      </w:pPr>
      <w:r>
        <w:rP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rPr/>
        <w:t xml:space="preserve">ORM </w:t>
      </w:r>
      <w:r>
        <w:rPr>
          <w:lang w:val="bg-BG"/>
        </w:rPr>
        <w:t xml:space="preserve">за персистиране на данни в формата на обекти. Но е изключена фунцианлноста за генериране на таблици спрямо </w:t>
      </w:r>
      <w:r>
        <w:rPr/>
        <w:t>Entity objects.</w:t>
      </w:r>
    </w:p>
    <w:p>
      <w:pPr>
        <w:pStyle w:val="Normal"/>
        <w:rPr>
          <w:lang w:val="bg-BG"/>
        </w:rPr>
      </w:pPr>
      <w:r>
        <w:rPr>
          <w:lang w:val="bg-BG"/>
        </w:rPr>
      </w:r>
    </w:p>
    <w:p>
      <w:pPr>
        <w:pStyle w:val="Normal"/>
        <w:rPr>
          <w:lang w:val="bg-BG"/>
        </w:rPr>
      </w:pPr>
      <w:r>
        <w:rPr>
          <w:lang w:val="bg-BG"/>
        </w:rPr>
        <w:t>Изборът на подход зависи от сложността на проекта, наличните ресурси и времевите ограничения.</w:t>
      </w:r>
      <w:r>
        <w:rPr/>
        <w:t xml:space="preserve"> </w:t>
      </w:r>
      <w:r>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pPr>
        <w:pStyle w:val="Normal"/>
        <w:rPr>
          <w:lang w:val="bg-BG"/>
        </w:rPr>
      </w:pPr>
      <w:r>
        <w:rPr>
          <w:lang w:val="bg-BG"/>
        </w:rPr>
      </w:r>
    </w:p>
    <w:p>
      <w:pPr>
        <w:pStyle w:val="Normal"/>
        <w:rPr>
          <w:lang w:val="bg-BG"/>
        </w:rPr>
      </w:pPr>
      <w:r>
        <w:rPr>
          <w:lang w:val="bg-BG"/>
        </w:rPr>
        <w:t>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небизнес потребители.</w:t>
      </w:r>
    </w:p>
    <w:p>
      <w:pPr>
        <w:pStyle w:val="Normal"/>
        <w:rPr>
          <w:lang w:val="bg-BG"/>
        </w:rPr>
      </w:pPr>
      <w:r>
        <w:rPr>
          <w:lang w:val="bg-BG"/>
        </w:rPr>
      </w:r>
    </w:p>
    <w:p>
      <w:pPr>
        <w:pStyle w:val="Heading3"/>
        <w:rPr>
          <w:lang w:val="bg-BG"/>
        </w:rPr>
      </w:pPr>
      <w:r>
        <w:rPr>
          <w:lang w:val="bg-BG"/>
        </w:rPr>
        <w:t>Създаване на Графично представяне на структура на база данни.</w:t>
      </w:r>
    </w:p>
    <w:p>
      <w:pPr>
        <w:pStyle w:val="Normal"/>
        <w:rPr>
          <w:lang w:val="bg-BG"/>
        </w:rPr>
      </w:pPr>
      <w:r>
        <w:rPr>
          <w:lang w:val="bg-BG"/>
        </w:rPr>
      </w:r>
    </w:p>
    <w:p>
      <w:pPr>
        <w:pStyle w:val="Normal"/>
        <w:rPr>
          <w:lang w:val="bg-BG"/>
        </w:rPr>
      </w:pPr>
      <w:r>
        <w:rPr>
          <w:lang w:val="bg-BG"/>
        </w:rPr>
        <w:t>Първите стъпки за създаване на база от данни е разписването и под формата на граф диаграма.</w:t>
      </w:r>
      <w:r>
        <w:rPr/>
        <w:t xml:space="preserve"> </w:t>
      </w:r>
      <w:r>
        <w:rPr>
          <w:lang w:val="bg-BG"/>
        </w:rPr>
        <w:t>Научните изследвания подкрепят използването на графови диаграми за прототипиране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pPr>
        <w:pStyle w:val="Normal"/>
        <w:rPr>
          <w:lang w:val="bg-BG"/>
        </w:rPr>
      </w:pPr>
      <w:r>
        <w:rPr>
          <w:lang w:val="bg-BG"/>
        </w:rPr>
      </w:r>
    </w:p>
    <w:p>
      <w:pPr>
        <w:pStyle w:val="Normal"/>
        <w:rPr>
          <w:lang w:val="bg-BG"/>
        </w:rPr>
      </w:pPr>
      <w:r>
        <w:rPr>
          <w:lang w:val="bg-BG"/>
        </w:rPr>
        <w:t>Graph Diagram за прототипиране на структура на база от данни представлява визуално представяне на обекти и техните връзки, използвайки графов модел. То изобразява данните като възли (nodes</w:t>
      </w:r>
      <w:r>
        <w:rPr>
          <w:rStyle w:val="FootnoteReference"/>
          <w:lang w:val="bg-BG"/>
        </w:rPr>
        <w:footnoteReference w:id="11"/>
      </w:r>
      <w:r>
        <w:rPr>
          <w:lang w:val="bg-BG"/>
        </w:rPr>
        <w:t>), които представляват обекти, и ръбове (edges</w:t>
      </w:r>
      <w:r>
        <w:rPr>
          <w:rStyle w:val="FootnoteReference"/>
          <w:lang w:val="bg-BG"/>
        </w:rPr>
        <w:footnoteReference w:id="12"/>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pPr>
        <w:pStyle w:val="Normal"/>
        <w:rPr>
          <w:lang w:val="bg-BG"/>
        </w:rPr>
      </w:pPr>
      <w:r>
        <w:rPr>
          <w:lang w:val="bg-BG"/>
        </w:rPr>
        <w:drawing>
          <wp:anchor behindDoc="0" distT="0" distB="0" distL="0" distR="0" simplePos="0" locked="0" layoutInCell="0" allowOverlap="1" relativeHeight="29">
            <wp:simplePos x="0" y="0"/>
            <wp:positionH relativeFrom="column">
              <wp:posOffset>-525145</wp:posOffset>
            </wp:positionH>
            <wp:positionV relativeFrom="paragraph">
              <wp:posOffset>635</wp:posOffset>
            </wp:positionV>
            <wp:extent cx="7241540" cy="4585335"/>
            <wp:effectExtent l="0" t="0" r="0" b="0"/>
            <wp:wrapSquare wrapText="largest"/>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13"/>
                    <a:stretch>
                      <a:fillRect/>
                    </a:stretch>
                  </pic:blipFill>
                  <pic:spPr bwMode="auto">
                    <a:xfrm>
                      <a:off x="0" y="0"/>
                      <a:ext cx="7241540" cy="4585335"/>
                    </a:xfrm>
                    <a:prstGeom prst="rect">
                      <a:avLst/>
                    </a:prstGeom>
                  </pic:spPr>
                </pic:pic>
              </a:graphicData>
            </a:graphic>
          </wp:anchor>
        </w:drawing>
      </w:r>
    </w:p>
    <w:p>
      <w:pPr>
        <w:pStyle w:val="Normal"/>
        <w:jc w:val="center"/>
        <w:rPr/>
      </w:pPr>
      <w:r>
        <w:rPr>
          <w:lang w:val="bg-BG"/>
        </w:rPr>
        <w:t>Фиг. НБВ. Граф репрезентация на базата от данни.</w:t>
      </w:r>
    </w:p>
    <w:p>
      <w:pPr>
        <w:pStyle w:val="Normal"/>
        <w:rPr>
          <w:lang w:val="bg-BG"/>
        </w:rPr>
      </w:pPr>
      <w:r>
        <w:rPr>
          <w:lang w:val="bg-BG"/>
        </w:rPr>
        <w:t>Entity-Relationship Diagram (ERD) представлява графично представяне на структурата на база от данни. То показва основните обекти (ентитети),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pPr>
        <w:pStyle w:val="Normal"/>
        <w:rPr>
          <w:lang w:val="bg-BG"/>
        </w:rPr>
      </w:pPr>
      <w:r>
        <w:rPr>
          <w:lang w:val="bg-BG"/>
        </w:rPr>
        <w:t>Създаването на Entity-Relationship Diagram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pPr>
        <w:pStyle w:val="Normal"/>
        <w:rPr>
          <w:lang w:val="bg-BG"/>
        </w:rPr>
      </w:pPr>
      <w:r>
        <w:rPr>
          <w:lang w:val="bg-BG"/>
        </w:rPr>
      </w:r>
    </w:p>
    <w:p>
      <w:pPr>
        <w:pStyle w:val="Normal"/>
        <w:rPr>
          <w:lang w:val="bg-BG"/>
        </w:rPr>
      </w:pPr>
      <w:r>
        <w:rPr>
          <w:lang w:val="bg-BG"/>
        </w:rPr>
      </w:r>
    </w:p>
    <w:p>
      <w:pPr>
        <w:pStyle w:val="Normal"/>
        <w:rPr>
          <w:lang w:val="bg-BG"/>
        </w:rPr>
      </w:pPr>
      <w:r>
        <w:rPr>
          <w:lang w:val="bg-BG"/>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693535" cy="6232525"/>
            <wp:effectExtent l="0" t="0" r="0" b="0"/>
            <wp:wrapSquare wrapText="largest"/>
            <wp:docPr id="1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9" descr=""/>
                    <pic:cNvPicPr>
                      <a:picLocks noChangeAspect="1" noChangeArrowheads="1"/>
                    </pic:cNvPicPr>
                  </pic:nvPicPr>
                  <pic:blipFill>
                    <a:blip r:embed="rId14"/>
                    <a:stretch>
                      <a:fillRect/>
                    </a:stretch>
                  </pic:blipFill>
                  <pic:spPr bwMode="auto">
                    <a:xfrm>
                      <a:off x="0" y="0"/>
                      <a:ext cx="6693535" cy="6232525"/>
                    </a:xfrm>
                    <a:prstGeom prst="rect">
                      <a:avLst/>
                    </a:prstGeom>
                  </pic:spPr>
                </pic:pic>
              </a:graphicData>
            </a:graphic>
          </wp:anchor>
        </w:drawing>
      </w:r>
    </w:p>
    <w:p>
      <w:pPr>
        <w:pStyle w:val="Normal"/>
        <w:jc w:val="center"/>
        <w:rPr>
          <w:lang w:val="bg-BG"/>
        </w:rPr>
      </w:pPr>
      <w:r>
        <w:rPr>
          <w:lang w:val="bg-BG"/>
        </w:rPr>
        <w:t>Фиг, АФФ. Релационна диаграма на базата от данни</w:t>
      </w:r>
    </w:p>
    <w:p>
      <w:pPr>
        <w:pStyle w:val="Normal"/>
        <w:jc w:val="center"/>
        <w:rPr>
          <w:lang w:val="bg-BG"/>
        </w:rPr>
      </w:pPr>
      <w:r>
        <w:rPr>
          <w:lang w:val="bg-BG"/>
        </w:rPr>
      </w:r>
    </w:p>
    <w:p>
      <w:pPr>
        <w:pStyle w:val="Normal"/>
        <w:jc w:val="center"/>
        <w:rPr>
          <w:lang w:val="bg-BG"/>
        </w:rPr>
      </w:pPr>
      <w:r>
        <w:rPr>
          <w:lang w:val="bg-BG"/>
        </w:rPr>
      </w:r>
    </w:p>
    <w:p>
      <w:pPr>
        <w:pStyle w:val="Heading3"/>
        <w:rPr>
          <w:lang w:val="bg-BG"/>
        </w:rPr>
      </w:pPr>
      <w:r>
        <w:rPr>
          <w:lang w:val="bg-BG"/>
        </w:rPr>
        <w:t xml:space="preserve">Структура </w:t>
      </w:r>
      <w:r>
        <w:rPr>
          <w:lang w:val="bg-BG"/>
        </w:rPr>
        <w:t>на архивиране и и</w:t>
      </w:r>
      <w:r>
        <w:rPr>
          <w:lang w:val="bg-BG"/>
        </w:rPr>
        <w:t>з</w:t>
      </w:r>
      <w:r>
        <w:rPr>
          <w:lang w:val="bg-BG"/>
        </w:rPr>
        <w:t>триване на данни</w:t>
      </w:r>
    </w:p>
    <w:p>
      <w:pPr>
        <w:pStyle w:val="Normal"/>
        <w:rPr>
          <w:lang w:val="bg-BG"/>
        </w:rPr>
      </w:pPr>
      <w:r>
        <w:rPr>
          <w:lang w:val="bg-BG"/>
        </w:rPr>
      </w:r>
    </w:p>
    <w:p>
      <w:pPr>
        <w:pStyle w:val="Normal"/>
        <w:rPr>
          <w:lang w:val="bg-BG"/>
        </w:rPr>
      </w:pPr>
      <w:r>
        <w:rPr>
          <w:lang w:val="bg-BG"/>
        </w:rPr>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pPr>
        <w:pStyle w:val="Normal"/>
        <w:rPr>
          <w:lang w:val="bg-BG"/>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pPr>
        <w:pStyle w:val="Normal"/>
        <w:rPr>
          <w:lang w:val="bg-BG"/>
        </w:rPr>
      </w:pPr>
      <w:r>
        <w:rPr>
          <w:lang w:val="bg-BG"/>
        </w:rPr>
      </w:r>
    </w:p>
    <w:p>
      <w:pPr>
        <w:pStyle w:val="Normal"/>
        <w:rPr>
          <w:lang w:val="bg-BG"/>
        </w:rPr>
      </w:pPr>
      <w:r>
        <w:rPr/>
        <w:t>Soft delete представлява маркиране на запис в базата от данни като изтрит, без физически да се премахва, обикновено чрез флаг (например `is_deleted`). Hard delete е окончателното премахване на записа от базата. Soft delete позволява възстановяване на данни и съхранение на история, но увеличава сложността на заявките и изисква повече място за съхранение. Hard delete освобождава ресурсите и е по-опростен за управление, но данните се губят без възможност за възстановяване, което може да е критично при грешки или нужда от одит.</w:t>
      </w:r>
    </w:p>
    <w:p>
      <w:pPr>
        <w:pStyle w:val="Normal"/>
        <w:rPr/>
      </w:pPr>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pPr>
        <w:pStyle w:val="Normal"/>
        <w:rPr/>
      </w:pPr>
      <w:r>
        <w:rPr/>
      </w:r>
    </w:p>
    <w:p>
      <w:pPr>
        <w:pStyle w:val="Normal"/>
        <w:rPr>
          <w:lang w:val="bg-BG"/>
        </w:rPr>
      </w:pPr>
      <w:r>
        <w:rPr/>
      </w:r>
    </w:p>
    <w:p>
      <w:pPr>
        <w:pStyle w:val="Normal"/>
        <w:rPr>
          <w:lang w:val="bg-BG"/>
        </w:rPr>
      </w:pPr>
      <w:r>
        <w:rPr/>
      </w:r>
    </w:p>
    <w:p>
      <w:pPr>
        <w:pStyle w:val="Normal"/>
        <w:rPr>
          <w:lang w:val="bg-BG"/>
        </w:rPr>
      </w:pPr>
      <w:r>
        <w:rPr/>
      </w:r>
    </w:p>
    <w:p>
      <w:pPr>
        <w:pStyle w:val="Normal"/>
        <w:rPr>
          <w:lang w:val="bg-BG"/>
        </w:rPr>
      </w:pPr>
      <w:r>
        <w:rPr/>
      </w:r>
    </w:p>
    <w:p>
      <w:pPr>
        <w:pStyle w:val="Heading3"/>
        <w:rPr/>
      </w:pPr>
      <w:r>
        <w:rPr/>
        <w:t>Съзадаване на таблицата</w:t>
      </w:r>
    </w:p>
    <w:p>
      <w:pPr>
        <w:pStyle w:val="Normal"/>
        <w:rPr/>
      </w:pPr>
      <w:r>
        <w:rPr/>
      </w:r>
    </w:p>
    <w:p>
      <w:pPr>
        <w:pStyle w:val="BodyText"/>
        <w:rPr/>
      </w:pPr>
      <w:r>
        <w:rPr/>
        <w:t xml:space="preserve">Скриптът </w:t>
      </w:r>
      <w:r>
        <w:rPr>
          <w:lang w:val="bg-BG"/>
        </w:rPr>
        <w:t xml:space="preserve">(Фиг. ЙЙС) </w:t>
      </w:r>
      <w:r>
        <w:rPr/>
        <w:t>дефинира структурата на база данни, предназначена за управление на данни, свързани с компании, потребители, измервателни устройства и производствени обекти. Той създава таблици, които съхраняват информация за потребители, компании, електромери, газомери, водомери, производствени групи и ключови показатели за ефективност. Освен това установява връзки между различните таблици чрез външни ключове и дефинира секвенции за автоматично генериране на идентификатори. Таблиците съдържат данни, необходими за мониторинг, анализ и управление на производствени и енергийни ресурси.</w:t>
      </w:r>
    </w:p>
    <w:p>
      <w:pPr>
        <w:pStyle w:val="BodyText"/>
        <w:rPr/>
      </w:pPr>
      <w:r>
        <w:rPr/>
        <w:t>Изборът на структурата и метода за създаване на таблици в дадена база данни зависи от редица фактори, като нуждите на приложението, изискванията за данни и добрите практики за проектиране на бази данни. В разглеждания скрипт са приложени няколко важни принципа и подходи, които осигуряват гъвкавост, мащабируемост и яснота при работа с данни в PostgreSQL.</w:t>
      </w:r>
    </w:p>
    <w:p>
      <w:pPr>
        <w:pStyle w:val="BodyText"/>
        <w:rPr/>
      </w:pPr>
      <w:r>
        <w:rPr/>
      </w:r>
    </w:p>
    <w:p>
      <w:pPr>
        <w:pStyle w:val="Normal"/>
        <w:rPr/>
      </w:pPr>
      <w:r>
        <w:rPr>
          <w:rStyle w:val="Strong"/>
          <w:b w:val="false"/>
          <w:bCs w:val="false"/>
        </w:rPr>
        <w:t>Нормализация на базата данни</w:t>
      </w:r>
    </w:p>
    <w:p>
      <w:pPr>
        <w:pStyle w:val="BodyText"/>
        <w:rPr/>
      </w:pPr>
      <w:r>
        <w:rPr/>
        <w:t>Създадените таблици следват принципите на нормализация, като:</w:t>
      </w:r>
    </w:p>
    <w:p>
      <w:pPr>
        <w:pStyle w:val="BodyText"/>
        <w:numPr>
          <w:ilvl w:val="0"/>
          <w:numId w:val="14"/>
        </w:numPr>
        <w:tabs>
          <w:tab w:val="clear" w:pos="720"/>
          <w:tab w:val="left" w:pos="0" w:leader="none"/>
        </w:tabs>
        <w:spacing w:before="0" w:after="0"/>
        <w:ind w:hanging="283" w:left="709"/>
        <w:rPr/>
      </w:pPr>
      <w:r>
        <w:rPr>
          <w:rStyle w:val="Strong"/>
        </w:rPr>
        <w:t>Разделяне на данни в логически свързани таблици</w:t>
      </w:r>
      <w:r>
        <w:rPr/>
        <w:t xml:space="preserve">: Всяка таблица представлява конкретен обект или отношение (например, </w:t>
      </w:r>
      <w:r>
        <w:rPr>
          <w:rStyle w:val="SourceText"/>
        </w:rPr>
        <w:t>company_user</w:t>
      </w:r>
      <w:r>
        <w:rPr/>
        <w:t xml:space="preserve">, </w:t>
      </w:r>
      <w:r>
        <w:rPr>
          <w:rStyle w:val="SourceText"/>
        </w:rPr>
        <w:t>company</w:t>
      </w:r>
      <w:r>
        <w:rPr/>
        <w:t xml:space="preserve">, </w:t>
      </w:r>
      <w:r>
        <w:rPr>
          <w:rStyle w:val="SourceText"/>
        </w:rPr>
        <w:t>electric_meter_data</w:t>
      </w:r>
      <w:r>
        <w:rPr/>
        <w:t>), което намалява излишното дублиране на данни и улеснява поддръжката.</w:t>
      </w:r>
    </w:p>
    <w:p>
      <w:pPr>
        <w:pStyle w:val="BodyText"/>
        <w:numPr>
          <w:ilvl w:val="0"/>
          <w:numId w:val="14"/>
        </w:numPr>
        <w:tabs>
          <w:tab w:val="clear" w:pos="720"/>
          <w:tab w:val="left" w:pos="0" w:leader="none"/>
        </w:tabs>
        <w:ind w:hanging="283" w:left="709"/>
        <w:rPr/>
      </w:pPr>
      <w:r>
        <w:rPr>
          <w:rStyle w:val="Strong"/>
        </w:rPr>
        <w:t>Външни ключове за връзки между таблиците</w:t>
      </w:r>
      <w:r>
        <w:rPr/>
        <w:t xml:space="preserve">: Връзките между таблици като </w:t>
      </w:r>
      <w:r>
        <w:rPr>
          <w:rStyle w:val="SourceText"/>
        </w:rPr>
        <w:t>company_user</w:t>
      </w:r>
      <w:r>
        <w:rPr/>
        <w:t xml:space="preserve"> и </w:t>
      </w:r>
      <w:r>
        <w:rPr>
          <w:rStyle w:val="SourceText"/>
        </w:rPr>
        <w:t>company</w:t>
      </w:r>
      <w:r>
        <w:rPr/>
        <w:t xml:space="preserve"> се осъществяват чрез външни ключове, което осигурява целостта на данните. Например, всяка стойност на </w:t>
      </w:r>
      <w:r>
        <w:rPr>
          <w:rStyle w:val="SourceText"/>
        </w:rPr>
        <w:t>company_id</w:t>
      </w:r>
      <w:r>
        <w:rPr/>
        <w:t xml:space="preserve"> в </w:t>
      </w:r>
      <w:r>
        <w:rPr>
          <w:rStyle w:val="SourceText"/>
        </w:rPr>
        <w:t>company_user</w:t>
      </w:r>
      <w:r>
        <w:rPr/>
        <w:t xml:space="preserve"> трябва да съществува в </w:t>
      </w:r>
      <w:r>
        <w:rPr>
          <w:rStyle w:val="SourceText"/>
        </w:rPr>
        <w:t>company</w:t>
      </w:r>
      <w:r>
        <w:rPr/>
        <w:t>.</w:t>
      </w:r>
    </w:p>
    <w:p>
      <w:pPr>
        <w:pStyle w:val="Normal"/>
        <w:rPr/>
      </w:pPr>
      <w:r>
        <w:rPr>
          <w:rStyle w:val="Strong"/>
          <w:b w:val="false"/>
          <w:bCs w:val="false"/>
        </w:rPr>
        <w:t>Използване на типове данни, съобразени с бизнес нуждите</w:t>
      </w:r>
    </w:p>
    <w:p>
      <w:pPr>
        <w:pStyle w:val="BodyText"/>
        <w:numPr>
          <w:ilvl w:val="0"/>
          <w:numId w:val="15"/>
        </w:numPr>
        <w:tabs>
          <w:tab w:val="clear" w:pos="720"/>
          <w:tab w:val="left" w:pos="0" w:leader="none"/>
        </w:tabs>
        <w:spacing w:before="0" w:after="0"/>
        <w:ind w:hanging="283" w:left="709"/>
        <w:rPr/>
      </w:pPr>
      <w:r>
        <w:rPr/>
        <w:t xml:space="preserve">Изборът на подходящи типове данни (например, </w:t>
      </w:r>
      <w:r>
        <w:rPr>
          <w:rStyle w:val="SourceText"/>
        </w:rPr>
        <w:t>VARCHAR</w:t>
      </w:r>
      <w:r>
        <w:rPr/>
        <w:t xml:space="preserve"> за текстови стойности с ограничена дължина, </w:t>
      </w:r>
      <w:r>
        <w:rPr>
          <w:rStyle w:val="SourceText"/>
        </w:rPr>
        <w:t>NUMERIC</w:t>
      </w:r>
      <w:r>
        <w:rPr/>
        <w:t xml:space="preserve"> за числови стойности с определена точност) гарантира, че данните се съхраняват ефективно.</w:t>
      </w:r>
    </w:p>
    <w:p>
      <w:pPr>
        <w:pStyle w:val="BodyText"/>
        <w:numPr>
          <w:ilvl w:val="0"/>
          <w:numId w:val="15"/>
        </w:numPr>
        <w:tabs>
          <w:tab w:val="clear" w:pos="720"/>
          <w:tab w:val="left" w:pos="0" w:leader="none"/>
        </w:tabs>
        <w:ind w:hanging="283" w:left="709"/>
        <w:rPr/>
      </w:pPr>
      <w:r>
        <w:rPr/>
        <w:t xml:space="preserve">Полетата с висока прецизност като напрежения и токове използват </w:t>
      </w:r>
      <w:r>
        <w:rPr>
          <w:rStyle w:val="SourceText"/>
        </w:rPr>
        <w:t>NUMERIC</w:t>
      </w:r>
      <w:r>
        <w:rPr/>
        <w:t xml:space="preserve"> с конкретен формат (</w:t>
      </w:r>
      <w:r>
        <w:rPr>
          <w:rStyle w:val="SourceText"/>
        </w:rPr>
        <w:t>NUMERIC(5, 2)</w:t>
      </w:r>
      <w:r>
        <w:rPr/>
        <w:t>), което елиминира грешки при изчисления.</w:t>
      </w:r>
    </w:p>
    <w:p>
      <w:pPr>
        <w:pStyle w:val="Normal"/>
        <w:rPr>
          <w:rStyle w:val="Strong"/>
        </w:rPr>
      </w:pPr>
      <w:r>
        <w:rPr/>
      </w:r>
    </w:p>
    <w:p>
      <w:pPr>
        <w:pStyle w:val="Normal"/>
        <w:rPr/>
      </w:pPr>
      <w:r>
        <w:rPr>
          <w:rStyle w:val="Strong"/>
        </w:rPr>
        <w:t>Ясно дефинирани ограничения</w:t>
      </w:r>
    </w:p>
    <w:p>
      <w:pPr>
        <w:pStyle w:val="BodyText"/>
        <w:numPr>
          <w:ilvl w:val="0"/>
          <w:numId w:val="16"/>
        </w:numPr>
        <w:tabs>
          <w:tab w:val="clear" w:pos="720"/>
          <w:tab w:val="left" w:pos="0" w:leader="none"/>
        </w:tabs>
        <w:spacing w:before="0" w:after="0"/>
        <w:ind w:hanging="283" w:left="709"/>
        <w:rPr/>
      </w:pPr>
      <w:r>
        <w:rPr>
          <w:rStyle w:val="Strong"/>
        </w:rPr>
        <w:t>Първични ключове</w:t>
      </w:r>
      <w:r>
        <w:rPr/>
        <w:t>: Гарантират уникалността на редовете в таблицата.</w:t>
      </w:r>
    </w:p>
    <w:p>
      <w:pPr>
        <w:pStyle w:val="BodyText"/>
        <w:numPr>
          <w:ilvl w:val="0"/>
          <w:numId w:val="16"/>
        </w:numPr>
        <w:tabs>
          <w:tab w:val="clear" w:pos="720"/>
          <w:tab w:val="left" w:pos="0" w:leader="none"/>
        </w:tabs>
        <w:spacing w:before="0" w:after="0"/>
        <w:ind w:hanging="283" w:left="709"/>
        <w:rPr/>
      </w:pPr>
      <w:r>
        <w:rPr>
          <w:rStyle w:val="Strong"/>
        </w:rPr>
        <w:t>Външни ключове</w:t>
      </w:r>
      <w:r>
        <w:rPr/>
        <w:t xml:space="preserve">: Осигуряват референтна цялост между свързани таблици. Например, </w:t>
      </w:r>
      <w:r>
        <w:rPr>
          <w:rStyle w:val="SourceText"/>
        </w:rPr>
        <w:t>electric_meter_data</w:t>
      </w:r>
      <w:r>
        <w:rPr/>
        <w:t xml:space="preserve"> препраща към </w:t>
      </w:r>
      <w:r>
        <w:rPr>
          <w:rStyle w:val="SourceText"/>
        </w:rPr>
        <w:t>electric_meter</w:t>
      </w:r>
      <w:r>
        <w:rPr/>
        <w:t>, което гарантира, че не могат да се добавят данни за несъществуващ електромер.</w:t>
      </w:r>
    </w:p>
    <w:p>
      <w:pPr>
        <w:pStyle w:val="BodyText"/>
        <w:numPr>
          <w:ilvl w:val="0"/>
          <w:numId w:val="16"/>
        </w:numPr>
        <w:tabs>
          <w:tab w:val="clear" w:pos="720"/>
          <w:tab w:val="left" w:pos="0" w:leader="none"/>
        </w:tabs>
        <w:ind w:hanging="283" w:left="709"/>
        <w:rPr/>
      </w:pPr>
      <w:r>
        <w:rPr>
          <w:rStyle w:val="Strong"/>
        </w:rPr>
        <w:t>Ограничения за NOT NULL</w:t>
      </w:r>
      <w:r>
        <w:rPr/>
        <w:t xml:space="preserve">: Задължават предоставянето на стойности за критични колони като </w:t>
      </w:r>
      <w:r>
        <w:rPr>
          <w:rStyle w:val="SourceText"/>
        </w:rPr>
        <w:t>email</w:t>
      </w:r>
      <w:r>
        <w:rPr/>
        <w:t xml:space="preserve"> и </w:t>
      </w:r>
      <w:r>
        <w:rPr>
          <w:rStyle w:val="SourceText"/>
        </w:rPr>
        <w:t>password</w:t>
      </w:r>
      <w:r>
        <w:rPr/>
        <w:t xml:space="preserve"> в </w:t>
      </w:r>
      <w:r>
        <w:rPr>
          <w:rStyle w:val="SourceText"/>
        </w:rPr>
        <w:t>company_user</w:t>
      </w:r>
      <w:r>
        <w:rPr/>
        <w:t>.</w:t>
      </w:r>
    </w:p>
    <w:p>
      <w:pPr>
        <w:pStyle w:val="Normal"/>
        <w:rPr/>
      </w:pPr>
      <w:r>
        <w:rPr>
          <w:rStyle w:val="Strong"/>
          <w:b w:val="false"/>
          <w:bCs w:val="false"/>
        </w:rPr>
        <w:t>Подобрена четимост и поддръжка</w:t>
      </w:r>
    </w:p>
    <w:p>
      <w:pPr>
        <w:pStyle w:val="BodyText"/>
        <w:numPr>
          <w:ilvl w:val="0"/>
          <w:numId w:val="17"/>
        </w:numPr>
        <w:tabs>
          <w:tab w:val="clear" w:pos="720"/>
          <w:tab w:val="left" w:pos="0" w:leader="none"/>
        </w:tabs>
        <w:spacing w:before="0" w:after="0"/>
        <w:ind w:hanging="283" w:left="709"/>
        <w:rPr/>
      </w:pPr>
      <w:r>
        <w:rPr>
          <w:rStyle w:val="Strong"/>
        </w:rPr>
        <w:t>Именуване на ограничения</w:t>
      </w:r>
      <w:r>
        <w:rPr/>
        <w:t xml:space="preserve">: Ограниченията като </w:t>
      </w:r>
      <w:r>
        <w:rPr>
          <w:rStyle w:val="SourceText"/>
        </w:rPr>
        <w:t>fk_company_user_company</w:t>
      </w:r>
      <w:r>
        <w:rPr/>
        <w:t xml:space="preserve"> и </w:t>
      </w:r>
      <w:r>
        <w:rPr>
          <w:rStyle w:val="SourceText"/>
        </w:rPr>
        <w:t>company_user_seq</w:t>
      </w:r>
      <w:r>
        <w:rPr/>
        <w:t xml:space="preserve"> са ясно именувани, което прави скрипта четим и лесен за поддръжка.</w:t>
      </w:r>
    </w:p>
    <w:p>
      <w:pPr>
        <w:pStyle w:val="BodyText"/>
        <w:numPr>
          <w:ilvl w:val="0"/>
          <w:numId w:val="17"/>
        </w:numPr>
        <w:tabs>
          <w:tab w:val="clear" w:pos="720"/>
          <w:tab w:val="left" w:pos="0" w:leader="none"/>
        </w:tabs>
        <w:ind w:hanging="283" w:left="709"/>
        <w:rPr/>
      </w:pPr>
      <w:r>
        <w:rPr>
          <w:rStyle w:val="Strong"/>
        </w:rPr>
        <w:t>Изрично задаване на отношения между таблиците</w:t>
      </w:r>
      <w:r>
        <w:rPr/>
        <w:t>: Тази техника прави базата данни лесна за разбиране и проверка.</w:t>
      </w:r>
    </w:p>
    <w:p>
      <w:pPr>
        <w:pStyle w:val="Normal"/>
        <w:rPr/>
      </w:pPr>
      <w:r>
        <w:rPr>
          <w:rStyle w:val="Strong"/>
          <w:b w:val="false"/>
          <w:bCs w:val="false"/>
        </w:rPr>
        <w:t>Гъвкавост и бъдещо разширение</w:t>
      </w:r>
    </w:p>
    <w:p>
      <w:pPr>
        <w:pStyle w:val="BodyText"/>
        <w:numPr>
          <w:ilvl w:val="0"/>
          <w:numId w:val="18"/>
        </w:numPr>
        <w:tabs>
          <w:tab w:val="clear" w:pos="720"/>
          <w:tab w:val="left" w:pos="0" w:leader="none"/>
        </w:tabs>
        <w:spacing w:before="0" w:after="0"/>
        <w:ind w:hanging="283" w:left="709"/>
        <w:rPr/>
      </w:pPr>
      <w:r>
        <w:rPr/>
        <w:t>Таблиците са създадени така, че лесно могат да бъдат разширени с нови колони или връзки. Например, добавянето на нови измервателни устройства или допълнителни производствени показатели става лесно поради логическата структура на данните.</w:t>
      </w:r>
    </w:p>
    <w:p>
      <w:pPr>
        <w:pStyle w:val="BodyText"/>
        <w:numPr>
          <w:ilvl w:val="0"/>
          <w:numId w:val="18"/>
        </w:numPr>
        <w:tabs>
          <w:tab w:val="clear" w:pos="720"/>
          <w:tab w:val="left" w:pos="0" w:leader="none"/>
        </w:tabs>
        <w:ind w:hanging="283" w:left="709"/>
        <w:rPr/>
      </w:pPr>
      <w:r>
        <w:rPr/>
        <w:t xml:space="preserve">Чрез референции като </w:t>
      </w:r>
      <w:r>
        <w:rPr>
          <w:rStyle w:val="SourceText"/>
        </w:rPr>
        <w:t>ON DELETE CASCADE</w:t>
      </w:r>
      <w:r>
        <w:rPr/>
        <w:t>, някои зависимости автоматично се управляват, намалявайки нуждата от сложни заявки при изтриване на свързани записи.</w:t>
      </w:r>
    </w:p>
    <w:p>
      <w:pPr>
        <w:pStyle w:val="Normal"/>
        <w:rPr>
          <w:rStyle w:val="Strong"/>
          <w:b w:val="false"/>
          <w:bCs w:val="false"/>
        </w:rPr>
      </w:pPr>
      <w:r>
        <w:rPr/>
      </w:r>
    </w:p>
    <w:p>
      <w:pPr>
        <w:pStyle w:val="BodyText"/>
        <w:rPr/>
      </w:pPr>
      <w:r>
        <w:rPr/>
      </w:r>
    </w:p>
    <w:p>
      <w:pPr>
        <w:pStyle w:val="BodyText"/>
        <w:jc w:val="center"/>
        <w:rPr/>
      </w:pPr>
      <w:r>
        <w:rPr/>
        <w:drawing>
          <wp:anchor behindDoc="0" distT="0" distB="0" distL="0" distR="0" simplePos="0" locked="0" layoutInCell="0" allowOverlap="1" relativeHeight="32">
            <wp:simplePos x="0" y="0"/>
            <wp:positionH relativeFrom="column">
              <wp:align>center</wp:align>
            </wp:positionH>
            <wp:positionV relativeFrom="paragraph">
              <wp:posOffset>-645795</wp:posOffset>
            </wp:positionV>
            <wp:extent cx="4871085" cy="9010015"/>
            <wp:effectExtent l="0" t="0" r="0" b="0"/>
            <wp:wrapTopAndBottom/>
            <wp:docPr id="1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1" descr=""/>
                    <pic:cNvPicPr>
                      <a:picLocks noChangeAspect="1" noChangeArrowheads="1"/>
                    </pic:cNvPicPr>
                  </pic:nvPicPr>
                  <pic:blipFill>
                    <a:blip r:embed="rId15"/>
                    <a:srcRect l="-58" t="-18" r="-633" b="42265"/>
                    <a:stretch>
                      <a:fillRect/>
                    </a:stretch>
                  </pic:blipFill>
                  <pic:spPr bwMode="auto">
                    <a:xfrm>
                      <a:off x="0" y="0"/>
                      <a:ext cx="4871085" cy="9010015"/>
                    </a:xfrm>
                    <a:prstGeom prst="rect">
                      <a:avLst/>
                    </a:prstGeom>
                    <a:ln>
                      <a:solidFill>
                        <a:srgbClr val="2A6099"/>
                      </a:solidFill>
                    </a:ln>
                  </pic:spPr>
                </pic:pic>
              </a:graphicData>
            </a:graphic>
          </wp:anchor>
        </w:drawing>
      </w:r>
    </w:p>
    <w:p>
      <w:pPr>
        <w:pStyle w:val="BodyText"/>
        <w:jc w:val="center"/>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223510" cy="7925435"/>
            <wp:effectExtent l="0" t="0" r="0" b="0"/>
            <wp:wrapTopAndBottom/>
            <wp:docPr id="1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2" descr=""/>
                    <pic:cNvPicPr>
                      <a:picLocks noChangeAspect="1" noChangeArrowheads="1"/>
                    </pic:cNvPicPr>
                  </pic:nvPicPr>
                  <pic:blipFill>
                    <a:blip r:embed="rId16"/>
                    <a:stretch>
                      <a:fillRect/>
                    </a:stretch>
                  </pic:blipFill>
                  <pic:spPr bwMode="auto">
                    <a:xfrm>
                      <a:off x="0" y="0"/>
                      <a:ext cx="5223510" cy="7925435"/>
                    </a:xfrm>
                    <a:prstGeom prst="rect">
                      <a:avLst/>
                    </a:prstGeom>
                  </pic:spPr>
                </pic:pic>
              </a:graphicData>
            </a:graphic>
          </wp:anchor>
        </w:drawing>
      </w:r>
      <w:r>
        <w:rPr>
          <w:lang w:val="bg-BG"/>
        </w:rPr>
        <w:t>Фиг. ЙЙС. Срипт за създаване на всички таблици в базата от данни.</w:t>
      </w:r>
    </w:p>
    <w:p>
      <w:pPr>
        <w:pStyle w:val="Normal"/>
        <w:rPr/>
      </w:pPr>
      <w:r>
        <w:rPr>
          <w:rStyle w:val="Strong"/>
        </w:rPr>
        <w:t>Таблици</w:t>
      </w:r>
    </w:p>
    <w:p>
      <w:pPr>
        <w:pStyle w:val="BodyText"/>
        <w:numPr>
          <w:ilvl w:val="0"/>
          <w:numId w:val="12"/>
        </w:numPr>
        <w:tabs>
          <w:tab w:val="clear" w:pos="720"/>
          <w:tab w:val="left" w:pos="0" w:leader="none"/>
        </w:tabs>
        <w:ind w:hanging="283" w:left="709"/>
        <w:rPr/>
      </w:pPr>
      <w:r>
        <w:rPr>
          <w:rStyle w:val="SourceText"/>
        </w:rPr>
        <w:t>company_user</w:t>
      </w:r>
      <w:r>
        <w:rPr/>
        <w:br/>
        <w:t>Съхранява информация за потребителите, свързани с компанията. Съдържа полета за уникален идентификатор (</w:t>
      </w:r>
      <w:r>
        <w:rPr>
          <w:rStyle w:val="SourceText"/>
        </w:rPr>
        <w:t>id</w:t>
      </w:r>
      <w:r>
        <w:rPr/>
        <w:t>), имейл адрес, телефонен номер, парола, име, фамилия, роля и референция към компанията (</w:t>
      </w:r>
      <w:r>
        <w:rPr>
          <w:rStyle w:val="SourceText"/>
        </w:rPr>
        <w:t>company_id</w:t>
      </w:r>
      <w:r>
        <w:rPr/>
        <w:t>).</w:t>
      </w:r>
    </w:p>
    <w:p>
      <w:pPr>
        <w:pStyle w:val="BodyText"/>
        <w:numPr>
          <w:ilvl w:val="0"/>
          <w:numId w:val="12"/>
        </w:numPr>
        <w:tabs>
          <w:tab w:val="clear" w:pos="720"/>
          <w:tab w:val="left" w:pos="0" w:leader="none"/>
        </w:tabs>
        <w:ind w:hanging="283" w:left="709"/>
        <w:rPr/>
      </w:pPr>
      <w:r>
        <w:rPr>
          <w:rStyle w:val="SourceText"/>
        </w:rPr>
        <w:t>company</w:t>
      </w:r>
      <w:r>
        <w:rPr/>
        <w:br/>
        <w:t>Представя компаниите в системата. Съдържа уникален идентификатор (</w:t>
      </w:r>
      <w:r>
        <w:rPr>
          <w:rStyle w:val="SourceText"/>
        </w:rPr>
        <w:t>id</w:t>
      </w:r>
      <w:r>
        <w:rPr/>
        <w:t>) и име на компанията (</w:t>
      </w:r>
      <w:r>
        <w:rPr>
          <w:rStyle w:val="SourceText"/>
        </w:rPr>
        <w:t>name</w:t>
      </w:r>
      <w:r>
        <w:rPr/>
        <w:t>).</w:t>
      </w:r>
    </w:p>
    <w:p>
      <w:pPr>
        <w:pStyle w:val="BodyText"/>
        <w:numPr>
          <w:ilvl w:val="0"/>
          <w:numId w:val="12"/>
        </w:numPr>
        <w:tabs>
          <w:tab w:val="clear" w:pos="720"/>
          <w:tab w:val="left" w:pos="0" w:leader="none"/>
        </w:tabs>
        <w:ind w:hanging="283" w:left="709"/>
        <w:rPr/>
      </w:pPr>
      <w:r>
        <w:rPr>
          <w:rStyle w:val="SourceText"/>
        </w:rPr>
        <w:t>electric_meter_data</w:t>
      </w:r>
      <w:r>
        <w:rPr/>
        <w:br/>
        <w:t xml:space="preserve">Съхранява данни от електромери. Включва информация за напрежение, ток, активна мощност, коефициенти на мощност, обща активна мощност и консумация по тарифи. Има връзка с таблицата </w:t>
      </w:r>
      <w:r>
        <w:rPr>
          <w:rStyle w:val="SourceText"/>
        </w:rPr>
        <w:t>electric_meter</w:t>
      </w:r>
      <w:r>
        <w:rPr/>
        <w:t>.</w:t>
      </w:r>
    </w:p>
    <w:p>
      <w:pPr>
        <w:pStyle w:val="BodyText"/>
        <w:numPr>
          <w:ilvl w:val="0"/>
          <w:numId w:val="12"/>
        </w:numPr>
        <w:tabs>
          <w:tab w:val="clear" w:pos="720"/>
          <w:tab w:val="left" w:pos="0" w:leader="none"/>
        </w:tabs>
        <w:ind w:hanging="283" w:left="709"/>
        <w:rPr/>
      </w:pPr>
      <w:r>
        <w:rPr>
          <w:rStyle w:val="SourceText"/>
        </w:rPr>
        <w:t>unit</w:t>
      </w:r>
      <w:r>
        <w:rPr/>
        <w:br/>
        <w:t>Описва различни единици за измерване. Съдържа идентификатор (</w:t>
      </w:r>
      <w:r>
        <w:rPr>
          <w:rStyle w:val="SourceText"/>
        </w:rPr>
        <w:t>id</w:t>
      </w:r>
      <w:r>
        <w:rPr/>
        <w:t>), име на единицата (</w:t>
      </w:r>
      <w:r>
        <w:rPr>
          <w:rStyle w:val="SourceText"/>
        </w:rPr>
        <w:t>unit_name</w:t>
      </w:r>
      <w:r>
        <w:rPr/>
        <w:t>) и стойност (</w:t>
      </w:r>
      <w:r>
        <w:rPr>
          <w:rStyle w:val="SourceText"/>
        </w:rPr>
        <w:t>unit_value</w:t>
      </w:r>
      <w:r>
        <w:rPr/>
        <w:t>).</w:t>
      </w:r>
    </w:p>
    <w:p>
      <w:pPr>
        <w:pStyle w:val="BodyText"/>
        <w:numPr>
          <w:ilvl w:val="0"/>
          <w:numId w:val="12"/>
        </w:numPr>
        <w:tabs>
          <w:tab w:val="clear" w:pos="720"/>
          <w:tab w:val="left" w:pos="0" w:leader="none"/>
        </w:tabs>
        <w:ind w:hanging="283" w:left="709"/>
        <w:rPr/>
      </w:pPr>
      <w:r>
        <w:rPr>
          <w:rStyle w:val="SourceText"/>
        </w:rPr>
        <w:t>production_group</w:t>
      </w:r>
      <w:r>
        <w:rPr/>
        <w:br/>
        <w:t>Групира производствени обекти. Включва идентификатор (</w:t>
      </w:r>
      <w:r>
        <w:rPr>
          <w:rStyle w:val="SourceText"/>
        </w:rPr>
        <w:t>id</w:t>
      </w:r>
      <w:r>
        <w:rPr/>
        <w:t>), име на производствената група (</w:t>
      </w:r>
      <w:r>
        <w:rPr>
          <w:rStyle w:val="SourceText"/>
        </w:rPr>
        <w:t>production_group_name</w:t>
      </w:r>
      <w:r>
        <w:rPr/>
        <w:t>), описание (</w:t>
      </w:r>
      <w:r>
        <w:rPr>
          <w:rStyle w:val="SourceText"/>
        </w:rPr>
        <w:t>description</w:t>
      </w:r>
      <w:r>
        <w:rPr/>
        <w:t>) и референция към компанията.</w:t>
      </w:r>
    </w:p>
    <w:p>
      <w:pPr>
        <w:pStyle w:val="BodyText"/>
        <w:numPr>
          <w:ilvl w:val="0"/>
          <w:numId w:val="12"/>
        </w:numPr>
        <w:tabs>
          <w:tab w:val="clear" w:pos="720"/>
          <w:tab w:val="left" w:pos="0" w:leader="none"/>
        </w:tabs>
        <w:ind w:hanging="283" w:left="709"/>
        <w:rPr/>
      </w:pPr>
      <w:r>
        <w:rPr>
          <w:rStyle w:val="SourceText"/>
        </w:rPr>
        <w:t>electric_meter_production</w:t>
      </w:r>
      <w:r>
        <w:rPr/>
        <w:br/>
        <w:t xml:space="preserve">Свързва електромери с производствени обекти. Съдържа полета за референции към </w:t>
      </w:r>
      <w:r>
        <w:rPr>
          <w:rStyle w:val="SourceText"/>
        </w:rPr>
        <w:t>production</w:t>
      </w:r>
      <w:r>
        <w:rPr/>
        <w:t xml:space="preserve"> и </w:t>
      </w:r>
      <w:r>
        <w:rPr>
          <w:rStyle w:val="SourceText"/>
        </w:rPr>
        <w:t>electric_meter</w:t>
      </w:r>
      <w:r>
        <w:rPr/>
        <w:t>.</w:t>
      </w:r>
    </w:p>
    <w:p>
      <w:pPr>
        <w:pStyle w:val="BodyText"/>
        <w:numPr>
          <w:ilvl w:val="0"/>
          <w:numId w:val="12"/>
        </w:numPr>
        <w:tabs>
          <w:tab w:val="clear" w:pos="720"/>
          <w:tab w:val="left" w:pos="0" w:leader="none"/>
        </w:tabs>
        <w:ind w:hanging="283" w:left="709"/>
        <w:rPr/>
      </w:pPr>
      <w:r>
        <w:rPr>
          <w:rStyle w:val="SourceText"/>
        </w:rPr>
        <w:t>production</w:t>
      </w:r>
      <w:r>
        <w:rPr/>
        <w:br/>
        <w:t>Съхранява информация за производствени обекти. Включва идентификатор (</w:t>
      </w:r>
      <w:r>
        <w:rPr>
          <w:rStyle w:val="SourceText"/>
        </w:rPr>
        <w:t>id</w:t>
      </w:r>
      <w:r>
        <w:rPr/>
        <w:t>), име (</w:t>
      </w:r>
      <w:r>
        <w:rPr>
          <w:rStyle w:val="SourceText"/>
        </w:rPr>
        <w:t>production_name</w:t>
      </w:r>
      <w:r>
        <w:rPr/>
        <w:t>), описание, времева марка (</w:t>
      </w:r>
      <w:r>
        <w:rPr>
          <w:rStyle w:val="SourceText"/>
        </w:rPr>
        <w:t>ts</w:t>
      </w:r>
      <w:r>
        <w:rPr/>
        <w:t xml:space="preserve">), референции към </w:t>
      </w:r>
      <w:r>
        <w:rPr>
          <w:rStyle w:val="SourceText"/>
        </w:rPr>
        <w:t>unit</w:t>
      </w:r>
      <w:r>
        <w:rPr/>
        <w:t xml:space="preserve"> и </w:t>
      </w:r>
      <w:r>
        <w:rPr>
          <w:rStyle w:val="SourceText"/>
        </w:rPr>
        <w:t>company</w:t>
      </w:r>
      <w:r>
        <w:rPr/>
        <w:t>.</w:t>
      </w:r>
    </w:p>
    <w:p>
      <w:pPr>
        <w:pStyle w:val="BodyText"/>
        <w:numPr>
          <w:ilvl w:val="0"/>
          <w:numId w:val="12"/>
        </w:numPr>
        <w:tabs>
          <w:tab w:val="clear" w:pos="720"/>
          <w:tab w:val="left" w:pos="0" w:leader="none"/>
        </w:tabs>
        <w:ind w:hanging="283" w:left="709"/>
        <w:rPr/>
      </w:pPr>
      <w:r>
        <w:rPr>
          <w:rStyle w:val="SourceText"/>
        </w:rPr>
        <w:t>production_data</w:t>
      </w:r>
      <w:r>
        <w:rPr/>
        <w:br/>
        <w:t>Съдържа данни за производствени обекти. Включва идентификатор (</w:t>
      </w:r>
      <w:r>
        <w:rPr>
          <w:rStyle w:val="SourceText"/>
        </w:rPr>
        <w:t>id</w:t>
      </w:r>
      <w:r>
        <w:rPr/>
        <w:t>), стойност (</w:t>
      </w:r>
      <w:r>
        <w:rPr>
          <w:rStyle w:val="SourceText"/>
        </w:rPr>
        <w:t>value</w:t>
      </w:r>
      <w:r>
        <w:rPr/>
        <w:t xml:space="preserve">) и връзка с таблицата </w:t>
      </w:r>
      <w:r>
        <w:rPr>
          <w:rStyle w:val="SourceText"/>
        </w:rPr>
        <w:t>production</w:t>
      </w:r>
      <w:r>
        <w:rPr/>
        <w:t>.</w:t>
      </w:r>
    </w:p>
    <w:p>
      <w:pPr>
        <w:pStyle w:val="BodyText"/>
        <w:numPr>
          <w:ilvl w:val="0"/>
          <w:numId w:val="12"/>
        </w:numPr>
        <w:tabs>
          <w:tab w:val="clear" w:pos="720"/>
          <w:tab w:val="left" w:pos="0" w:leader="none"/>
        </w:tabs>
        <w:ind w:hanging="283" w:left="709"/>
        <w:rPr/>
      </w:pPr>
      <w:r>
        <w:rPr>
          <w:rStyle w:val="SourceText"/>
        </w:rPr>
        <w:t>production_production_group</w:t>
      </w:r>
      <w:r>
        <w:rPr/>
        <w:br/>
        <w:t xml:space="preserve">Свързва производствени обекти с производствени групи. Съдържа референции към </w:t>
      </w:r>
      <w:r>
        <w:rPr>
          <w:rStyle w:val="SourceText"/>
        </w:rPr>
        <w:t>production</w:t>
      </w:r>
      <w:r>
        <w:rPr/>
        <w:t xml:space="preserve"> и </w:t>
      </w:r>
      <w:r>
        <w:rPr>
          <w:rStyle w:val="SourceText"/>
        </w:rPr>
        <w:t>production_group</w:t>
      </w:r>
      <w:r>
        <w:rPr/>
        <w:t>.</w:t>
      </w:r>
    </w:p>
    <w:p>
      <w:pPr>
        <w:pStyle w:val="BodyText"/>
        <w:numPr>
          <w:ilvl w:val="0"/>
          <w:numId w:val="12"/>
        </w:numPr>
        <w:tabs>
          <w:tab w:val="clear" w:pos="720"/>
          <w:tab w:val="left" w:pos="0" w:leader="none"/>
        </w:tabs>
        <w:ind w:hanging="283" w:left="709"/>
        <w:rPr/>
      </w:pPr>
      <w:r>
        <w:rPr>
          <w:rStyle w:val="SourceText"/>
        </w:rPr>
        <w:t>water</w:t>
      </w:r>
      <w:r>
        <w:rPr/>
        <w:br/>
        <w:t>Съхранява информация за водомери. Съдържа идентификатор (</w:t>
      </w:r>
      <w:r>
        <w:rPr>
          <w:rStyle w:val="SourceText"/>
        </w:rPr>
        <w:t>id</w:t>
      </w:r>
      <w:r>
        <w:rPr/>
        <w:t xml:space="preserve">), име на водомер, описание, времева марка и референция към </w:t>
      </w:r>
      <w:r>
        <w:rPr>
          <w:rStyle w:val="SourceText"/>
        </w:rPr>
        <w:t>company</w:t>
      </w:r>
      <w:r>
        <w:rPr/>
        <w:t>.</w:t>
      </w:r>
    </w:p>
    <w:p>
      <w:pPr>
        <w:pStyle w:val="BodyText"/>
        <w:numPr>
          <w:ilvl w:val="0"/>
          <w:numId w:val="12"/>
        </w:numPr>
        <w:tabs>
          <w:tab w:val="clear" w:pos="720"/>
          <w:tab w:val="left" w:pos="0" w:leader="none"/>
        </w:tabs>
        <w:ind w:hanging="283" w:left="709"/>
        <w:rPr/>
      </w:pPr>
      <w:r>
        <w:rPr>
          <w:rStyle w:val="SourceText"/>
        </w:rPr>
        <w:t>water_data</w:t>
      </w:r>
      <w:r>
        <w:rPr/>
        <w:br/>
        <w:t>Съхранява данни от водомери. Включва идентификатор (</w:t>
      </w:r>
      <w:r>
        <w:rPr>
          <w:rStyle w:val="SourceText"/>
        </w:rPr>
        <w:t>id</w:t>
      </w:r>
      <w:r>
        <w:rPr/>
        <w:t>), стойност (</w:t>
      </w:r>
      <w:r>
        <w:rPr>
          <w:rStyle w:val="SourceText"/>
        </w:rPr>
        <w:t>value</w:t>
      </w:r>
      <w:r>
        <w:rPr/>
        <w:t xml:space="preserve">), времева марка и връзка с </w:t>
      </w:r>
      <w:r>
        <w:rPr>
          <w:rStyle w:val="SourceText"/>
        </w:rPr>
        <w:t>water</w:t>
      </w:r>
      <w:r>
        <w:rPr/>
        <w:t>.</w:t>
      </w:r>
    </w:p>
    <w:p>
      <w:pPr>
        <w:pStyle w:val="BodyText"/>
        <w:numPr>
          <w:ilvl w:val="0"/>
          <w:numId w:val="12"/>
        </w:numPr>
        <w:tabs>
          <w:tab w:val="clear" w:pos="720"/>
          <w:tab w:val="left" w:pos="0" w:leader="none"/>
        </w:tabs>
        <w:ind w:hanging="283" w:left="709"/>
        <w:rPr/>
      </w:pPr>
      <w:r>
        <w:rPr>
          <w:rStyle w:val="SourceText"/>
        </w:rPr>
        <w:t>gas</w:t>
      </w:r>
      <w:r>
        <w:rPr/>
        <w:br/>
        <w:t>Представя информация за газомери. Съдържа идентификатор (</w:t>
      </w:r>
      <w:r>
        <w:rPr>
          <w:rStyle w:val="SourceText"/>
        </w:rPr>
        <w:t>id</w:t>
      </w:r>
      <w:r>
        <w:rPr/>
        <w:t xml:space="preserve">), име, описание, времева марка и референция към </w:t>
      </w:r>
      <w:r>
        <w:rPr>
          <w:rStyle w:val="SourceText"/>
        </w:rPr>
        <w:t>company</w:t>
      </w:r>
      <w:r>
        <w:rPr/>
        <w:t>.</w:t>
      </w:r>
    </w:p>
    <w:p>
      <w:pPr>
        <w:pStyle w:val="BodyText"/>
        <w:numPr>
          <w:ilvl w:val="0"/>
          <w:numId w:val="12"/>
        </w:numPr>
        <w:tabs>
          <w:tab w:val="clear" w:pos="720"/>
          <w:tab w:val="left" w:pos="0" w:leader="none"/>
        </w:tabs>
        <w:ind w:hanging="283" w:left="709"/>
        <w:rPr/>
      </w:pPr>
      <w:r>
        <w:rPr>
          <w:rStyle w:val="SourceText"/>
        </w:rPr>
        <w:t>gas_data</w:t>
      </w:r>
      <w:r>
        <w:rPr/>
        <w:br/>
        <w:t>Съдържа данни от газомери. Включва идентификатор (</w:t>
      </w:r>
      <w:r>
        <w:rPr>
          <w:rStyle w:val="SourceText"/>
        </w:rPr>
        <w:t>id</w:t>
      </w:r>
      <w:r>
        <w:rPr/>
        <w:t>), стойност (</w:t>
      </w:r>
      <w:r>
        <w:rPr>
          <w:rStyle w:val="SourceText"/>
        </w:rPr>
        <w:t>value</w:t>
      </w:r>
      <w:r>
        <w:rPr/>
        <w:t xml:space="preserve">), времева марка и връзка с </w:t>
      </w:r>
      <w:r>
        <w:rPr>
          <w:rStyle w:val="SourceText"/>
        </w:rPr>
        <w:t>gas</w:t>
      </w:r>
      <w:r>
        <w:rPr/>
        <w:t>.</w:t>
      </w:r>
    </w:p>
    <w:p>
      <w:pPr>
        <w:pStyle w:val="BodyText"/>
        <w:numPr>
          <w:ilvl w:val="0"/>
          <w:numId w:val="12"/>
        </w:numPr>
        <w:tabs>
          <w:tab w:val="clear" w:pos="720"/>
          <w:tab w:val="left" w:pos="0" w:leader="none"/>
        </w:tabs>
        <w:ind w:hanging="283" w:left="709"/>
        <w:rPr/>
      </w:pPr>
      <w:r>
        <w:rPr>
          <w:rStyle w:val="SourceText"/>
        </w:rPr>
        <w:t>key_performance_indicator_energy</w:t>
      </w:r>
      <w:r>
        <w:rPr/>
        <w:br/>
        <w:t>Съхранява енергийни показатели. Включва идентификатор (</w:t>
      </w:r>
      <w:r>
        <w:rPr>
          <w:rStyle w:val="SourceText"/>
        </w:rPr>
        <w:t>id</w:t>
      </w:r>
      <w:r>
        <w:rPr/>
        <w:t>), индекс (</w:t>
      </w:r>
      <w:r>
        <w:rPr>
          <w:rStyle w:val="SourceText"/>
        </w:rPr>
        <w:t>index</w:t>
      </w:r>
      <w:r>
        <w:rPr/>
        <w:t>) и стойност (</w:t>
      </w:r>
      <w:r>
        <w:rPr>
          <w:rStyle w:val="SourceText"/>
        </w:rPr>
        <w:t>value</w:t>
      </w:r>
      <w:r>
        <w:rPr/>
        <w:t>).</w:t>
      </w:r>
    </w:p>
    <w:p>
      <w:pPr>
        <w:pStyle w:val="BodyText"/>
        <w:numPr>
          <w:ilvl w:val="0"/>
          <w:numId w:val="12"/>
        </w:numPr>
        <w:tabs>
          <w:tab w:val="clear" w:pos="720"/>
          <w:tab w:val="left" w:pos="0" w:leader="none"/>
        </w:tabs>
        <w:ind w:hanging="283" w:left="709"/>
        <w:rPr/>
      </w:pPr>
      <w:r>
        <w:rPr>
          <w:rStyle w:val="SourceText"/>
        </w:rPr>
        <w:t>key_performance_indicator_production</w:t>
      </w:r>
      <w:r>
        <w:rPr/>
        <w:br/>
        <w:t>Представя ключови показатели за производителност. Съдържа идентификатор (</w:t>
      </w:r>
      <w:r>
        <w:rPr>
          <w:rStyle w:val="SourceText"/>
        </w:rPr>
        <w:t>id</w:t>
      </w:r>
      <w:r>
        <w:rPr/>
        <w:t>), стойност (</w:t>
      </w:r>
      <w:r>
        <w:rPr>
          <w:rStyle w:val="SourceText"/>
        </w:rPr>
        <w:t>value</w:t>
      </w:r>
      <w:r>
        <w:rPr/>
        <w:t>), целева стойност (</w:t>
      </w:r>
      <w:r>
        <w:rPr>
          <w:rStyle w:val="SourceText"/>
        </w:rPr>
        <w:t>target</w:t>
      </w:r>
      <w:r>
        <w:rPr/>
        <w:t>), времева марка (</w:t>
      </w:r>
      <w:r>
        <w:rPr>
          <w:rStyle w:val="SourceText"/>
        </w:rPr>
        <w:t>ts</w:t>
      </w:r>
      <w:r>
        <w:rPr/>
        <w:t xml:space="preserve">), референции към </w:t>
      </w:r>
      <w:r>
        <w:rPr>
          <w:rStyle w:val="SourceText"/>
        </w:rPr>
        <w:t>production</w:t>
      </w:r>
      <w:r>
        <w:rPr/>
        <w:t xml:space="preserve"> и </w:t>
      </w:r>
      <w:r>
        <w:rPr>
          <w:rStyle w:val="SourceText"/>
        </w:rPr>
        <w:t>key_performance_indicator_energy</w:t>
      </w:r>
      <w:r>
        <w:rPr/>
        <w:t>.</w:t>
      </w:r>
    </w:p>
    <w:p>
      <w:pPr>
        <w:pStyle w:val="BodyText"/>
        <w:numPr>
          <w:ilvl w:val="0"/>
          <w:numId w:val="12"/>
        </w:numPr>
        <w:tabs>
          <w:tab w:val="clear" w:pos="720"/>
          <w:tab w:val="left" w:pos="0" w:leader="none"/>
        </w:tabs>
        <w:ind w:hanging="283" w:left="709"/>
        <w:rPr/>
      </w:pPr>
      <w:r>
        <w:rPr>
          <w:rStyle w:val="SourceText"/>
        </w:rPr>
        <w:t>gas_monthly_data</w:t>
      </w:r>
      <w:r>
        <w:rPr/>
        <w:br/>
        <w:t>Съхранява месечни данни за газомери. Включва идентификатор (</w:t>
      </w:r>
      <w:r>
        <w:rPr>
          <w:rStyle w:val="SourceText"/>
        </w:rPr>
        <w:t>id</w:t>
      </w:r>
      <w:r>
        <w:rPr/>
        <w:t>), стойности за потребление (</w:t>
      </w:r>
      <w:r>
        <w:rPr>
          <w:rStyle w:val="SourceText"/>
        </w:rPr>
        <w:t>value_meter</w:t>
      </w:r>
      <w:r>
        <w:rPr/>
        <w:t>) и тарифи (</w:t>
      </w:r>
      <w:r>
        <w:rPr>
          <w:rStyle w:val="SourceText"/>
        </w:rPr>
        <w:t>value_tariff</w:t>
      </w:r>
      <w:r>
        <w:rPr/>
        <w:t xml:space="preserve">), времева марка и връзка с </w:t>
      </w:r>
      <w:r>
        <w:rPr>
          <w:rStyle w:val="SourceText"/>
        </w:rPr>
        <w:t>gas</w:t>
      </w:r>
      <w:r>
        <w:rPr/>
        <w:t>.</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3"/>
        <w:rPr/>
      </w:pPr>
      <w:r>
        <w:rPr>
          <w:rStyle w:val="Strong"/>
          <w:b w:val="false"/>
          <w:bCs w:val="false"/>
        </w:rPr>
        <w:t>Секвенции</w:t>
      </w:r>
    </w:p>
    <w:p>
      <w:pPr>
        <w:pStyle w:val="Normal"/>
        <w:rPr>
          <w:rStyle w:val="Strong"/>
          <w:b w:val="false"/>
          <w:bCs w:val="false"/>
        </w:rPr>
      </w:pPr>
      <w:r>
        <w:rPr/>
      </w:r>
    </w:p>
    <w:p>
      <w:pPr>
        <w:pStyle w:val="BodyText"/>
        <w:rPr/>
      </w:pPr>
      <w:r>
        <w:rPr>
          <w:rStyle w:val="Strong"/>
          <w:b w:val="false"/>
          <w:bCs w:val="false"/>
        </w:rPr>
        <w:t xml:space="preserve">Секвенцията представлява специален обект в PostgreSQL, който генерира уникални числови стойности в последователен ред. Тя служи за автоматично създаване на идентификатори за записи в таблици, като елиминира нуждата от ръчно задаване на уникални стойности </w:t>
      </w:r>
      <w:r>
        <w:rPr>
          <w:rStyle w:val="Strong"/>
          <w:b w:val="false"/>
          <w:bCs w:val="false"/>
          <w:lang w:val="bg-BG"/>
        </w:rPr>
        <w:t>(Фиг, ББХ)</w:t>
      </w:r>
      <w:r>
        <w:rPr>
          <w:rStyle w:val="Strong"/>
          <w:b w:val="false"/>
          <w:bCs w:val="false"/>
        </w:rPr>
        <w:t>.</w:t>
      </w:r>
    </w:p>
    <w:p>
      <w:pPr>
        <w:pStyle w:val="BodyText"/>
        <w:rPr/>
      </w:pPr>
      <w:r>
        <w:rPr/>
        <w:t>Секвенцията работи, като поддържа текуща стойност и увеличава тази стойност всеки път, когато се извика. Параметри като начална стойност, стъпка за увеличение и максимална стойност могат да се настройват според нуждите.</w:t>
      </w:r>
    </w:p>
    <w:p>
      <w:pPr>
        <w:pStyle w:val="BodyText"/>
        <w:rPr/>
      </w:pPr>
      <w:r>
        <w:rPr/>
        <w:t xml:space="preserve">При използването на секвенция с колона от тип </w:t>
      </w:r>
      <w:r>
        <w:rPr>
          <w:rStyle w:val="SourceText"/>
        </w:rPr>
        <w:t>SERIAL</w:t>
      </w:r>
      <w:r>
        <w:rPr/>
        <w:t xml:space="preserve"> или </w:t>
      </w:r>
      <w:r>
        <w:rPr>
          <w:rStyle w:val="SourceText"/>
        </w:rPr>
        <w:t>BIGSERIAL</w:t>
      </w:r>
      <w:r>
        <w:rPr/>
        <w:t>, базата данни автоматично създава и управлява секвенцията, свързана с тази колона. Секвенциите позволяват безопасно генериране на уникални стойности дори при множество конкурентни заявки, което предотвратява конфликти и дублиране.</w:t>
      </w:r>
    </w:p>
    <w:p>
      <w:pPr>
        <w:pStyle w:val="Normal"/>
        <w:rPr>
          <w:rStyle w:val="Strong"/>
          <w:b w:val="false"/>
          <w:bCs w:val="false"/>
        </w:rPr>
      </w:pPr>
      <w:r>
        <w:rPr/>
      </w:r>
    </w:p>
    <w:p>
      <w:pPr>
        <w:pStyle w:val="BodyText"/>
        <w:jc w:val="center"/>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175250" cy="3924300"/>
            <wp:effectExtent l="0" t="0" r="0" b="0"/>
            <wp:wrapTopAndBottom/>
            <wp:docPr id="1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 descr=""/>
                    <pic:cNvPicPr>
                      <a:picLocks noChangeAspect="1" noChangeArrowheads="1"/>
                    </pic:cNvPicPr>
                  </pic:nvPicPr>
                  <pic:blipFill>
                    <a:blip r:embed="rId17"/>
                    <a:stretch>
                      <a:fillRect/>
                    </a:stretch>
                  </pic:blipFill>
                  <pic:spPr bwMode="auto">
                    <a:xfrm>
                      <a:off x="0" y="0"/>
                      <a:ext cx="5175250" cy="3924300"/>
                    </a:xfrm>
                    <a:prstGeom prst="rect">
                      <a:avLst/>
                    </a:prstGeom>
                  </pic:spPr>
                </pic:pic>
              </a:graphicData>
            </a:graphic>
          </wp:anchor>
        </w:drawing>
      </w:r>
      <w:r>
        <w:rPr>
          <w:rStyle w:val="Strong"/>
          <w:b w:val="false"/>
          <w:bCs w:val="false"/>
          <w:lang w:val="bg-BG"/>
        </w:rPr>
        <w:t>Фиг. ББХ. Сприпт за създаване на сиквенции</w:t>
      </w:r>
    </w:p>
    <w:p>
      <w:pPr>
        <w:pStyle w:val="BodyText"/>
        <w:numPr>
          <w:ilvl w:val="0"/>
          <w:numId w:val="13"/>
        </w:numPr>
        <w:tabs>
          <w:tab w:val="clear" w:pos="720"/>
          <w:tab w:val="left" w:pos="0" w:leader="none"/>
        </w:tabs>
        <w:ind w:hanging="283" w:left="709"/>
        <w:rPr/>
      </w:pPr>
      <w:r>
        <w:rPr>
          <w:rStyle w:val="SourceText"/>
        </w:rPr>
        <w:t>production_data_seq</w:t>
      </w:r>
      <w:r>
        <w:rPr/>
        <w:br/>
        <w:t xml:space="preserve">Използва се за автоматично генериране на стойности за идентификатори в таблицата </w:t>
      </w:r>
      <w:r>
        <w:rPr>
          <w:rStyle w:val="SourceText"/>
        </w:rPr>
        <w:t>production_data</w:t>
      </w:r>
      <w:r>
        <w:rPr/>
        <w:t>.</w:t>
      </w:r>
    </w:p>
    <w:p>
      <w:pPr>
        <w:pStyle w:val="BodyText"/>
        <w:numPr>
          <w:ilvl w:val="0"/>
          <w:numId w:val="13"/>
        </w:numPr>
        <w:tabs>
          <w:tab w:val="clear" w:pos="720"/>
          <w:tab w:val="left" w:pos="0" w:leader="none"/>
        </w:tabs>
        <w:ind w:hanging="283" w:left="709"/>
        <w:rPr/>
      </w:pPr>
      <w:r>
        <w:rPr>
          <w:rStyle w:val="SourceText"/>
        </w:rPr>
        <w:t>production_group_seq</w:t>
      </w:r>
      <w:r>
        <w:rPr/>
        <w:br/>
        <w:t xml:space="preserve">Използва се за таблицата </w:t>
      </w:r>
      <w:r>
        <w:rPr>
          <w:rStyle w:val="SourceText"/>
        </w:rPr>
        <w:t>production_group</w:t>
      </w:r>
      <w:r>
        <w:rPr/>
        <w:t>.</w:t>
      </w:r>
    </w:p>
    <w:p>
      <w:pPr>
        <w:pStyle w:val="BodyText"/>
        <w:numPr>
          <w:ilvl w:val="0"/>
          <w:numId w:val="13"/>
        </w:numPr>
        <w:tabs>
          <w:tab w:val="clear" w:pos="720"/>
          <w:tab w:val="left" w:pos="0" w:leader="none"/>
        </w:tabs>
        <w:ind w:hanging="283" w:left="709"/>
        <w:rPr/>
      </w:pPr>
      <w:r>
        <w:rPr>
          <w:rStyle w:val="SourceText"/>
        </w:rPr>
        <w:t>water_data_seq</w:t>
      </w:r>
      <w:r>
        <w:rPr/>
        <w:br/>
        <w:t xml:space="preserve">Използва се за таблицата </w:t>
      </w:r>
      <w:r>
        <w:rPr>
          <w:rStyle w:val="SourceText"/>
        </w:rPr>
        <w:t>water_data</w:t>
      </w:r>
      <w:r>
        <w:rPr/>
        <w:t>.</w:t>
      </w:r>
    </w:p>
    <w:p>
      <w:pPr>
        <w:pStyle w:val="BodyText"/>
        <w:numPr>
          <w:ilvl w:val="0"/>
          <w:numId w:val="13"/>
        </w:numPr>
        <w:tabs>
          <w:tab w:val="clear" w:pos="720"/>
          <w:tab w:val="left" w:pos="0" w:leader="none"/>
        </w:tabs>
        <w:ind w:hanging="283" w:left="709"/>
        <w:rPr/>
      </w:pPr>
      <w:r>
        <w:rPr>
          <w:rStyle w:val="SourceText"/>
        </w:rPr>
        <w:t>gas_data_seq</w:t>
      </w:r>
      <w:r>
        <w:rPr/>
        <w:br/>
        <w:t xml:space="preserve">Използва се за таблицата </w:t>
      </w:r>
      <w:r>
        <w:rPr>
          <w:rStyle w:val="SourceText"/>
        </w:rPr>
        <w:t>gas_data</w:t>
      </w:r>
      <w:r>
        <w:rPr/>
        <w:t>.</w:t>
      </w:r>
    </w:p>
    <w:p>
      <w:pPr>
        <w:pStyle w:val="BodyText"/>
        <w:numPr>
          <w:ilvl w:val="0"/>
          <w:numId w:val="13"/>
        </w:numPr>
        <w:tabs>
          <w:tab w:val="clear" w:pos="720"/>
          <w:tab w:val="left" w:pos="0" w:leader="none"/>
        </w:tabs>
        <w:ind w:hanging="283" w:left="709"/>
        <w:rPr/>
      </w:pPr>
      <w:r>
        <w:rPr>
          <w:rStyle w:val="SourceText"/>
        </w:rPr>
        <w:t>electric_meter_seq</w:t>
      </w:r>
      <w:r>
        <w:rPr/>
        <w:br/>
        <w:t xml:space="preserve">Използва се за таблицата </w:t>
      </w:r>
      <w:r>
        <w:rPr>
          <w:rStyle w:val="SourceText"/>
        </w:rPr>
        <w:t>electric_meter</w:t>
      </w:r>
      <w:r>
        <w:rPr/>
        <w:t>.</w:t>
      </w:r>
    </w:p>
    <w:p>
      <w:pPr>
        <w:pStyle w:val="Normal"/>
        <w:rPr/>
      </w:pPr>
      <w:r>
        <w:rPr/>
      </w:r>
    </w:p>
    <w:p>
      <w:pPr>
        <w:pStyle w:val="Heading3"/>
        <w:rPr/>
      </w:pPr>
      <w:r>
        <w:rPr/>
        <w:t>Тестови скриптове за вмъкване в таблиците</w:t>
      </w:r>
    </w:p>
    <w:p>
      <w:pPr>
        <w:pStyle w:val="Normal"/>
        <w:rPr/>
      </w:pPr>
      <w:r>
        <w:rPr/>
      </w:r>
    </w:p>
    <w:p>
      <w:pPr>
        <w:pStyle w:val="BodyText"/>
        <w:rPr/>
      </w:pPr>
      <w:r>
        <w:rPr/>
        <w:t>Тестовите скриптове за вмъкване на данни в базата създават начални записи в някои от таблиците, за да се осигури наличието на данни за тестване на функционалността на системата. Скриптовете демонстрират как се използват различни таблици и как се попълват ключови полета с конкретни стойности.</w:t>
      </w:r>
    </w:p>
    <w:p>
      <w:pPr>
        <w:pStyle w:val="BodyText"/>
        <w:rPr/>
      </w:pPr>
      <w:r>
        <w:rPr/>
        <w:t xml:space="preserve">Тези тестови скриптове илюстрират как се добавят примерни данни за компании, електромери и измервателни показатели. Те са основа за проверка на функционалността на базата данни и гарантират, че връзките между таблиците работят коректно. </w:t>
      </w:r>
    </w:p>
    <w:p>
      <w:pPr>
        <w:pStyle w:val="BodyText"/>
        <w:rPr/>
      </w:pPr>
      <w:r>
        <w:rPr/>
      </w:r>
    </w:p>
    <w:p>
      <w:pPr>
        <w:pStyle w:val="BodyText"/>
        <w:jc w:val="center"/>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943600" cy="5730240"/>
            <wp:effectExtent l="0" t="0" r="0" b="0"/>
            <wp:wrapSquare wrapText="largest"/>
            <wp:docPr id="1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4" descr=""/>
                    <pic:cNvPicPr>
                      <a:picLocks noChangeAspect="1" noChangeArrowheads="1"/>
                    </pic:cNvPicPr>
                  </pic:nvPicPr>
                  <pic:blipFill>
                    <a:blip r:embed="rId18"/>
                    <a:stretch>
                      <a:fillRect/>
                    </a:stretch>
                  </pic:blipFill>
                  <pic:spPr bwMode="auto">
                    <a:xfrm>
                      <a:off x="0" y="0"/>
                      <a:ext cx="5943600" cy="5730240"/>
                    </a:xfrm>
                    <a:prstGeom prst="rect">
                      <a:avLst/>
                    </a:prstGeom>
                  </pic:spPr>
                </pic:pic>
              </a:graphicData>
            </a:graphic>
          </wp:anchor>
        </w:drawing>
      </w:r>
      <w:r>
        <w:rPr>
          <w:lang w:val="bg-BG"/>
        </w:rPr>
        <w:t>Фиг. ТХС. Тестови скриптове за вписване на електромер и данни за него.</w:t>
      </w:r>
    </w:p>
    <w:p>
      <w:pPr>
        <w:pStyle w:val="BodyText"/>
        <w:jc w:val="center"/>
        <w:rPr>
          <w:lang w:val="bg-BG"/>
        </w:rPr>
      </w:pPr>
      <w:r>
        <w:rPr>
          <w:lang w:val="bg-BG"/>
        </w:rPr>
      </w:r>
    </w:p>
    <w:p>
      <w:pPr>
        <w:pStyle w:val="PreformattedText"/>
        <w:bidi w:val="0"/>
        <w:spacing w:before="0" w:after="283"/>
        <w:ind w:hanging="0" w:left="0" w:right="0"/>
        <w:rPr/>
      </w:pPr>
      <w:r>
        <w:rPr>
          <w:rStyle w:val="SourceText"/>
        </w:rPr>
        <w:t>INSERT INTO company(id, name) VALUES (1, 'Enensist');</w:t>
      </w:r>
    </w:p>
    <w:p>
      <w:pPr>
        <w:pStyle w:val="BodyText"/>
        <w:rPr/>
      </w:pPr>
      <w:r>
        <w:rPr/>
        <w:t xml:space="preserve">Този скрипт добавя запис в таблицата </w:t>
      </w:r>
      <w:r>
        <w:rPr>
          <w:rStyle w:val="SourceText"/>
        </w:rPr>
        <w:t>company</w:t>
      </w:r>
      <w:r>
        <w:rPr/>
        <w:t xml:space="preserve">, като дефинира компания с идентификатор </w:t>
      </w:r>
      <w:r>
        <w:rPr>
          <w:rStyle w:val="SourceText"/>
        </w:rPr>
        <w:t>1</w:t>
      </w:r>
      <w:r>
        <w:rPr/>
        <w:t xml:space="preserve"> и име </w:t>
      </w:r>
      <w:r>
        <w:rPr>
          <w:rStyle w:val="SourceText"/>
        </w:rPr>
        <w:t>'Enensist'</w:t>
      </w:r>
      <w:r>
        <w:rPr/>
        <w:t>. Това осигурява базова информация за фирма, която може да бъде свързана с други обекти в базата данни.</w:t>
      </w:r>
    </w:p>
    <w:p>
      <w:pPr>
        <w:pStyle w:val="BodyText"/>
        <w:rPr/>
      </w:pPr>
      <w:r>
        <w:rPr/>
      </w:r>
    </w:p>
    <w:p>
      <w:pPr>
        <w:pStyle w:val="PreformattedText"/>
        <w:bidi w:val="0"/>
        <w:ind w:hanging="0" w:left="0" w:right="0"/>
        <w:rPr/>
      </w:pPr>
      <w:r>
        <w:rPr>
          <w:rStyle w:val="SourceText"/>
        </w:rPr>
        <w:t>INSERT INTO public.electric_meter (</w:t>
      </w:r>
    </w:p>
    <w:p>
      <w:pPr>
        <w:pStyle w:val="PreformattedText"/>
        <w:bidi w:val="0"/>
        <w:rPr/>
      </w:pPr>
      <w:r>
        <w:rPr>
          <w:rStyle w:val="SourceText"/>
        </w:rPr>
        <w:t xml:space="preserve">    </w:t>
      </w:r>
      <w:r>
        <w:rPr>
          <w:rStyle w:val="SourceText"/>
        </w:rPr>
        <w:t>id, company, el_meter_address, el_meter_name, time_stamp</w:t>
      </w:r>
    </w:p>
    <w:p>
      <w:pPr>
        <w:pStyle w:val="PreformattedText"/>
        <w:bidi w:val="0"/>
        <w:rPr/>
      </w:pPr>
      <w:r>
        <w:rPr>
          <w:rStyle w:val="SourceText"/>
        </w:rPr>
        <w:t>) VALUES</w:t>
      </w:r>
    </w:p>
    <w:p>
      <w:pPr>
        <w:pStyle w:val="PreformattedText"/>
        <w:bidi w:val="0"/>
        <w:rPr/>
      </w:pPr>
      <w:r>
        <w:rPr>
          <w:rStyle w:val="SourceText"/>
        </w:rPr>
        <w:t>(1, 101, 1001, 'Meter A', '2024-08-04 12:00:00+00'),</w:t>
      </w:r>
    </w:p>
    <w:p>
      <w:pPr>
        <w:pStyle w:val="PreformattedText"/>
        <w:bidi w:val="0"/>
        <w:rPr/>
      </w:pPr>
      <w:r>
        <w:rPr>
          <w:rStyle w:val="SourceText"/>
        </w:rPr>
        <w:t>(2, 102, 1002, 'Meter B', '2024-08-04 12:05:00+00'),</w:t>
      </w:r>
    </w:p>
    <w:p>
      <w:pPr>
        <w:pStyle w:val="PreformattedText"/>
        <w:bidi w:val="0"/>
        <w:spacing w:before="0" w:after="283"/>
        <w:rPr/>
      </w:pPr>
      <w:r>
        <w:rPr>
          <w:rStyle w:val="SourceText"/>
        </w:rPr>
        <w:t>(3, 103, 1003, 'Meter C', '2024-08-04 12:10:00+00');</w:t>
      </w:r>
    </w:p>
    <w:p>
      <w:pPr>
        <w:pStyle w:val="BodyText"/>
        <w:rPr/>
      </w:pPr>
      <w:r>
        <w:rPr/>
        <w:t xml:space="preserve">Този скрипт добавя три записа в таблицата </w:t>
      </w:r>
      <w:r>
        <w:rPr>
          <w:rStyle w:val="SourceText"/>
        </w:rPr>
        <w:t>electric_meter</w:t>
      </w:r>
      <w:r>
        <w:rPr/>
        <w:t>, като създава данни за три електромера:</w:t>
      </w:r>
    </w:p>
    <w:p>
      <w:pPr>
        <w:pStyle w:val="BodyText"/>
        <w:numPr>
          <w:ilvl w:val="0"/>
          <w:numId w:val="19"/>
        </w:numPr>
        <w:tabs>
          <w:tab w:val="clear" w:pos="720"/>
          <w:tab w:val="left" w:pos="0" w:leader="none"/>
        </w:tabs>
        <w:spacing w:before="0" w:after="0"/>
        <w:ind w:hanging="283" w:left="709"/>
        <w:rPr/>
      </w:pPr>
      <w:r>
        <w:rPr>
          <w:rStyle w:val="SourceText"/>
        </w:rPr>
        <w:t>id</w:t>
      </w:r>
      <w:r>
        <w:rPr/>
        <w:t>: Уникален идентификатор за всеки електромер (</w:t>
      </w:r>
      <w:r>
        <w:rPr>
          <w:rStyle w:val="SourceText"/>
        </w:rPr>
        <w:t>1</w:t>
      </w:r>
      <w:r>
        <w:rPr/>
        <w:t xml:space="preserve">, </w:t>
      </w:r>
      <w:r>
        <w:rPr>
          <w:rStyle w:val="SourceText"/>
        </w:rPr>
        <w:t>2</w:t>
      </w:r>
      <w:r>
        <w:rPr/>
        <w:t xml:space="preserve">, </w:t>
      </w:r>
      <w:r>
        <w:rPr>
          <w:rStyle w:val="SourceText"/>
        </w:rPr>
        <w:t>3</w:t>
      </w:r>
      <w:r>
        <w:rPr/>
        <w:t>).</w:t>
      </w:r>
    </w:p>
    <w:p>
      <w:pPr>
        <w:pStyle w:val="BodyText"/>
        <w:numPr>
          <w:ilvl w:val="0"/>
          <w:numId w:val="19"/>
        </w:numPr>
        <w:tabs>
          <w:tab w:val="clear" w:pos="720"/>
          <w:tab w:val="left" w:pos="0" w:leader="none"/>
        </w:tabs>
        <w:spacing w:before="0" w:after="0"/>
        <w:ind w:hanging="283" w:left="709"/>
        <w:rPr/>
      </w:pPr>
      <w:r>
        <w:rPr>
          <w:rStyle w:val="SourceText"/>
        </w:rPr>
        <w:t>company</w:t>
      </w:r>
      <w:r>
        <w:rPr/>
        <w:t>: Идентификатор на компанията, към която принадлежи електромерът (</w:t>
      </w:r>
      <w:r>
        <w:rPr>
          <w:rStyle w:val="SourceText"/>
        </w:rPr>
        <w:t>101</w:t>
      </w:r>
      <w:r>
        <w:rPr/>
        <w:t xml:space="preserve">, </w:t>
      </w:r>
      <w:r>
        <w:rPr>
          <w:rStyle w:val="SourceText"/>
        </w:rPr>
        <w:t>102</w:t>
      </w:r>
      <w:r>
        <w:rPr/>
        <w:t xml:space="preserve">, </w:t>
      </w:r>
      <w:r>
        <w:rPr>
          <w:rStyle w:val="SourceText"/>
        </w:rPr>
        <w:t>103</w:t>
      </w:r>
      <w:r>
        <w:rPr/>
        <w:t>).</w:t>
      </w:r>
    </w:p>
    <w:p>
      <w:pPr>
        <w:pStyle w:val="BodyText"/>
        <w:numPr>
          <w:ilvl w:val="0"/>
          <w:numId w:val="19"/>
        </w:numPr>
        <w:tabs>
          <w:tab w:val="clear" w:pos="720"/>
          <w:tab w:val="left" w:pos="0" w:leader="none"/>
        </w:tabs>
        <w:spacing w:before="0" w:after="0"/>
        <w:ind w:hanging="283" w:left="709"/>
        <w:rPr/>
      </w:pPr>
      <w:r>
        <w:rPr>
          <w:rStyle w:val="SourceText"/>
        </w:rPr>
        <w:t>el_meter_address</w:t>
      </w:r>
      <w:r>
        <w:rPr/>
        <w:t>: Адрес на електромера (</w:t>
      </w:r>
      <w:r>
        <w:rPr>
          <w:rStyle w:val="SourceText"/>
        </w:rPr>
        <w:t>1001</w:t>
      </w:r>
      <w:r>
        <w:rPr/>
        <w:t xml:space="preserve">, </w:t>
      </w:r>
      <w:r>
        <w:rPr>
          <w:rStyle w:val="SourceText"/>
        </w:rPr>
        <w:t>1002</w:t>
      </w:r>
      <w:r>
        <w:rPr/>
        <w:t xml:space="preserve">, </w:t>
      </w:r>
      <w:r>
        <w:rPr>
          <w:rStyle w:val="SourceText"/>
        </w:rPr>
        <w:t>1003</w:t>
      </w:r>
      <w:r>
        <w:rPr/>
        <w:t xml:space="preserve">). </w:t>
      </w:r>
      <w:r>
        <w:rPr>
          <w:lang w:val="bg-BG"/>
        </w:rPr>
        <w:t xml:space="preserve">Този адрес пряко отговаря на физически електромер, който бива четен по </w:t>
      </w:r>
      <w:r>
        <w:rPr>
          <w:lang w:val="en-US"/>
        </w:rPr>
        <w:t xml:space="preserve">modbus </w:t>
      </w:r>
      <w:r>
        <w:rPr>
          <w:lang w:val="bg-BG"/>
        </w:rPr>
        <w:t>протокола.</w:t>
      </w:r>
    </w:p>
    <w:p>
      <w:pPr>
        <w:pStyle w:val="BodyText"/>
        <w:numPr>
          <w:ilvl w:val="0"/>
          <w:numId w:val="19"/>
        </w:numPr>
        <w:tabs>
          <w:tab w:val="clear" w:pos="720"/>
          <w:tab w:val="left" w:pos="0" w:leader="none"/>
        </w:tabs>
        <w:spacing w:before="0" w:after="0"/>
        <w:ind w:hanging="283" w:left="709"/>
        <w:rPr/>
      </w:pPr>
      <w:r>
        <w:rPr>
          <w:rStyle w:val="SourceText"/>
        </w:rPr>
        <w:t>el_meter_name</w:t>
      </w:r>
      <w:r>
        <w:rPr/>
        <w:t>: Име или описание на електромера (</w:t>
      </w:r>
      <w:r>
        <w:rPr>
          <w:rStyle w:val="SourceText"/>
        </w:rPr>
        <w:t>'Meter A'</w:t>
      </w:r>
      <w:r>
        <w:rPr/>
        <w:t xml:space="preserve">, </w:t>
      </w:r>
      <w:r>
        <w:rPr>
          <w:rStyle w:val="SourceText"/>
        </w:rPr>
        <w:t>'Meter B'</w:t>
      </w:r>
      <w:r>
        <w:rPr/>
        <w:t xml:space="preserve">, </w:t>
      </w:r>
      <w:r>
        <w:rPr>
          <w:rStyle w:val="SourceText"/>
        </w:rPr>
        <w:t>'Meter C'</w:t>
      </w:r>
      <w:r>
        <w:rPr/>
        <w:t>).</w:t>
      </w:r>
    </w:p>
    <w:p>
      <w:pPr>
        <w:pStyle w:val="BodyText"/>
        <w:numPr>
          <w:ilvl w:val="0"/>
          <w:numId w:val="19"/>
        </w:numPr>
        <w:tabs>
          <w:tab w:val="clear" w:pos="720"/>
          <w:tab w:val="left" w:pos="0" w:leader="none"/>
        </w:tabs>
        <w:ind w:hanging="283" w:left="709"/>
        <w:rPr/>
      </w:pPr>
      <w:r>
        <w:rPr>
          <w:rStyle w:val="SourceText"/>
        </w:rPr>
        <w:t>time_stamp</w:t>
      </w:r>
      <w:r>
        <w:rPr/>
        <w:t>: Време на регистриране или инсталиране на електромера.</w:t>
      </w:r>
    </w:p>
    <w:p>
      <w:pPr>
        <w:pStyle w:val="BodyText"/>
        <w:rPr/>
      </w:pPr>
      <w:r>
        <w:rPr/>
        <w:t>Тези данни създават основни записи за електромерите, които могат да бъдат използвани в други таблици чрез външни ключове.</w:t>
      </w:r>
    </w:p>
    <w:p>
      <w:pPr>
        <w:pStyle w:val="BodyText"/>
        <w:rPr/>
      </w:pPr>
      <w:r>
        <w:rPr/>
      </w:r>
    </w:p>
    <w:p>
      <w:pPr>
        <w:pStyle w:val="PreformattedText"/>
        <w:bidi w:val="0"/>
        <w:ind w:hanging="0" w:left="0" w:right="0"/>
        <w:rPr/>
      </w:pPr>
      <w:r>
        <w:rPr>
          <w:rStyle w:val="SourceText"/>
        </w:rPr>
        <w:t>INSERT INTO public.electric_meter_data (</w:t>
      </w:r>
    </w:p>
    <w:p>
      <w:pPr>
        <w:pStyle w:val="PreformattedText"/>
        <w:bidi w:val="0"/>
        <w:rPr/>
      </w:pPr>
      <w:r>
        <w:rPr>
          <w:rStyle w:val="SourceText"/>
        </w:rPr>
        <w:t xml:space="preserve">    </w:t>
      </w:r>
      <w:r>
        <w:rPr>
          <w:rStyle w:val="SourceText"/>
        </w:rPr>
        <w:t>id, el_meter, voltage_l1_n, voltage_l2_n, voltage_l3_n,</w:t>
      </w:r>
    </w:p>
    <w:p>
      <w:pPr>
        <w:pStyle w:val="PreformattedText"/>
        <w:bidi w:val="0"/>
        <w:rPr/>
      </w:pPr>
      <w:r>
        <w:rPr>
          <w:rStyle w:val="SourceText"/>
        </w:rPr>
        <w:t xml:space="preserve">    </w:t>
      </w:r>
      <w:r>
        <w:rPr>
          <w:rStyle w:val="SourceText"/>
        </w:rPr>
        <w:t>current_l1, current_l2, current_l3, active_power_l1,</w:t>
      </w:r>
    </w:p>
    <w:p>
      <w:pPr>
        <w:pStyle w:val="PreformattedText"/>
        <w:bidi w:val="0"/>
        <w:rPr/>
      </w:pPr>
      <w:r>
        <w:rPr>
          <w:rStyle w:val="SourceText"/>
        </w:rPr>
        <w:t xml:space="preserve">    </w:t>
      </w:r>
      <w:r>
        <w:rPr>
          <w:rStyle w:val="SourceText"/>
        </w:rPr>
        <w:t>active_power_l2, active_power_l3, power_factor_l1,</w:t>
      </w:r>
    </w:p>
    <w:p>
      <w:pPr>
        <w:pStyle w:val="PreformattedText"/>
        <w:bidi w:val="0"/>
        <w:rPr/>
      </w:pPr>
      <w:r>
        <w:rPr>
          <w:rStyle w:val="SourceText"/>
        </w:rPr>
        <w:t xml:space="preserve">    </w:t>
      </w:r>
      <w:r>
        <w:rPr>
          <w:rStyle w:val="SourceText"/>
        </w:rPr>
        <w:t>power_factor_l2, power_factor_l3, total_active_power,</w:t>
      </w:r>
    </w:p>
    <w:p>
      <w:pPr>
        <w:pStyle w:val="PreformattedText"/>
        <w:bidi w:val="0"/>
        <w:rPr/>
      </w:pPr>
      <w:r>
        <w:rPr>
          <w:rStyle w:val="SourceText"/>
        </w:rPr>
        <w:t xml:space="preserve">    </w:t>
      </w:r>
      <w:r>
        <w:rPr>
          <w:rStyle w:val="SourceText"/>
        </w:rPr>
        <w:t>total_active_energy_import_tariff_1,</w:t>
      </w:r>
    </w:p>
    <w:p>
      <w:pPr>
        <w:pStyle w:val="PreformattedText"/>
        <w:bidi w:val="0"/>
        <w:rPr/>
      </w:pPr>
      <w:r>
        <w:rPr>
          <w:rStyle w:val="SourceText"/>
        </w:rPr>
        <w:t xml:space="preserve">    </w:t>
      </w:r>
      <w:r>
        <w:rPr>
          <w:rStyle w:val="SourceText"/>
        </w:rPr>
        <w:t>total_active_energy_import_tariff_2, time_stamp</w:t>
      </w:r>
    </w:p>
    <w:p>
      <w:pPr>
        <w:pStyle w:val="PreformattedText"/>
        <w:bidi w:val="0"/>
        <w:rPr/>
      </w:pPr>
      <w:r>
        <w:rPr>
          <w:rStyle w:val="SourceText"/>
        </w:rPr>
        <w:t>) VALUES</w:t>
      </w:r>
    </w:p>
    <w:p>
      <w:pPr>
        <w:pStyle w:val="PreformattedText"/>
        <w:bidi w:val="0"/>
        <w:rPr/>
      </w:pPr>
      <w:r>
        <w:rPr>
          <w:rStyle w:val="SourceText"/>
        </w:rPr>
        <w:t>(</w:t>
      </w:r>
    </w:p>
    <w:p>
      <w:pPr>
        <w:pStyle w:val="PreformattedText"/>
        <w:bidi w:val="0"/>
        <w:rPr/>
      </w:pPr>
      <w:r>
        <w:rPr>
          <w:rStyle w:val="SourceText"/>
        </w:rPr>
        <w:t xml:space="preserve">    </w:t>
      </w:r>
      <w:r>
        <w:rPr>
          <w:rStyle w:val="SourceText"/>
        </w:rPr>
        <w:t>1, 1, 230.50, 230.60, 230.70,</w:t>
      </w:r>
    </w:p>
    <w:p>
      <w:pPr>
        <w:pStyle w:val="PreformattedText"/>
        <w:bidi w:val="0"/>
        <w:rPr/>
      </w:pPr>
      <w:r>
        <w:rPr>
          <w:rStyle w:val="SourceText"/>
        </w:rPr>
        <w:t xml:space="preserve">    </w:t>
      </w:r>
      <w:r>
        <w:rPr>
          <w:rStyle w:val="SourceText"/>
        </w:rPr>
        <w:t>15.1234, 14.5678, 15.9876, 3450.75,</w:t>
      </w:r>
    </w:p>
    <w:p>
      <w:pPr>
        <w:pStyle w:val="PreformattedText"/>
        <w:bidi w:val="0"/>
        <w:rPr/>
      </w:pPr>
      <w:r>
        <w:rPr>
          <w:rStyle w:val="SourceText"/>
        </w:rPr>
        <w:t xml:space="preserve">    </w:t>
      </w:r>
      <w:r>
        <w:rPr>
          <w:rStyle w:val="SourceText"/>
        </w:rPr>
        <w:t>3400.50, 3550.25, 0.987654,</w:t>
      </w:r>
    </w:p>
    <w:p>
      <w:pPr>
        <w:pStyle w:val="PreformattedText"/>
        <w:bidi w:val="0"/>
        <w:rPr/>
      </w:pPr>
      <w:r>
        <w:rPr>
          <w:rStyle w:val="SourceText"/>
        </w:rPr>
        <w:t xml:space="preserve">    </w:t>
      </w:r>
      <w:r>
        <w:rPr>
          <w:rStyle w:val="SourceText"/>
        </w:rPr>
        <w:t>0.976543, 0.965432, 10401.50,</w:t>
      </w:r>
    </w:p>
    <w:p>
      <w:pPr>
        <w:pStyle w:val="PreformattedText"/>
        <w:bidi w:val="0"/>
        <w:rPr/>
      </w:pPr>
      <w:r>
        <w:rPr>
          <w:rStyle w:val="SourceText"/>
        </w:rPr>
        <w:t xml:space="preserve">    </w:t>
      </w:r>
      <w:r>
        <w:rPr>
          <w:rStyle w:val="SourceText"/>
        </w:rPr>
        <w:t>123456.78, 876543.21, '2024-08-04 12:34:56+00'</w:t>
      </w:r>
    </w:p>
    <w:p>
      <w:pPr>
        <w:pStyle w:val="PreformattedText"/>
        <w:bidi w:val="0"/>
        <w:spacing w:before="0" w:after="283"/>
        <w:rPr/>
      </w:pPr>
      <w:r>
        <w:rPr>
          <w:rStyle w:val="SourceText"/>
        </w:rPr>
        <w:t>);</w:t>
      </w:r>
    </w:p>
    <w:p>
      <w:pPr>
        <w:pStyle w:val="BodyText"/>
        <w:rPr/>
      </w:pPr>
      <w:r>
        <w:rPr/>
        <w:t xml:space="preserve">Този скрипт добавя един запис в таблицата </w:t>
      </w:r>
      <w:r>
        <w:rPr>
          <w:rStyle w:val="SourceText"/>
        </w:rPr>
        <w:t>electric_meter_data</w:t>
      </w:r>
      <w:r>
        <w:rPr/>
        <w:t>, като съхранява показания от електромера:</w:t>
      </w:r>
    </w:p>
    <w:p>
      <w:pPr>
        <w:pStyle w:val="BodyText"/>
        <w:numPr>
          <w:ilvl w:val="0"/>
          <w:numId w:val="20"/>
        </w:numPr>
        <w:tabs>
          <w:tab w:val="clear" w:pos="720"/>
          <w:tab w:val="left" w:pos="0" w:leader="none"/>
        </w:tabs>
        <w:spacing w:before="0" w:after="0"/>
        <w:ind w:hanging="283" w:left="709"/>
        <w:rPr/>
      </w:pPr>
      <w:r>
        <w:rPr>
          <w:rStyle w:val="SourceText"/>
        </w:rPr>
        <w:t>id</w:t>
      </w:r>
      <w:r>
        <w:rPr/>
        <w:t>: Уникален идентификатор за записа.</w:t>
      </w:r>
    </w:p>
    <w:p>
      <w:pPr>
        <w:pStyle w:val="BodyText"/>
        <w:numPr>
          <w:ilvl w:val="0"/>
          <w:numId w:val="20"/>
        </w:numPr>
        <w:tabs>
          <w:tab w:val="clear" w:pos="720"/>
          <w:tab w:val="left" w:pos="0" w:leader="none"/>
        </w:tabs>
        <w:spacing w:before="0" w:after="0"/>
        <w:ind w:hanging="283" w:left="709"/>
        <w:rPr/>
      </w:pPr>
      <w:r>
        <w:rPr>
          <w:rStyle w:val="SourceText"/>
        </w:rPr>
        <w:t>el_meter</w:t>
      </w:r>
      <w:r>
        <w:rPr/>
        <w:t>: Идентификатор на свързания електромер (</w:t>
      </w:r>
      <w:r>
        <w:rPr>
          <w:rStyle w:val="SourceText"/>
        </w:rPr>
        <w:t>1</w:t>
      </w:r>
      <w:r>
        <w:rPr/>
        <w:t>).</w:t>
      </w:r>
    </w:p>
    <w:p>
      <w:pPr>
        <w:pStyle w:val="BodyText"/>
        <w:numPr>
          <w:ilvl w:val="0"/>
          <w:numId w:val="20"/>
        </w:numPr>
        <w:tabs>
          <w:tab w:val="clear" w:pos="720"/>
          <w:tab w:val="left" w:pos="0" w:leader="none"/>
        </w:tabs>
        <w:spacing w:before="0" w:after="0"/>
        <w:ind w:hanging="283" w:left="709"/>
        <w:rPr/>
      </w:pPr>
      <w:r>
        <w:rPr>
          <w:rStyle w:val="SourceText"/>
        </w:rPr>
        <w:t>voltage_l1_n</w:t>
      </w:r>
      <w:r>
        <w:rPr>
          <w:rStyle w:val="Strong"/>
        </w:rPr>
        <w:t xml:space="preserve">, </w:t>
      </w:r>
      <w:r>
        <w:rPr>
          <w:rStyle w:val="SourceText"/>
        </w:rPr>
        <w:t>voltage_l2_n</w:t>
      </w:r>
      <w:r>
        <w:rPr>
          <w:rStyle w:val="Strong"/>
        </w:rPr>
        <w:t xml:space="preserve">, </w:t>
      </w:r>
      <w:r>
        <w:rPr>
          <w:rStyle w:val="SourceText"/>
        </w:rPr>
        <w:t>voltage_l3_n</w:t>
      </w:r>
      <w:r>
        <w:rPr/>
        <w:t xml:space="preserve">: Напрежения между линии и нулев проводник (например, </w:t>
      </w:r>
      <w:r>
        <w:rPr>
          <w:rStyle w:val="SourceText"/>
        </w:rPr>
        <w:t>230.50 V</w:t>
      </w:r>
      <w:r>
        <w:rPr/>
        <w:t>).</w:t>
      </w:r>
    </w:p>
    <w:p>
      <w:pPr>
        <w:pStyle w:val="BodyText"/>
        <w:numPr>
          <w:ilvl w:val="0"/>
          <w:numId w:val="20"/>
        </w:numPr>
        <w:tabs>
          <w:tab w:val="clear" w:pos="720"/>
          <w:tab w:val="left" w:pos="0" w:leader="none"/>
        </w:tabs>
        <w:spacing w:before="0" w:after="0"/>
        <w:ind w:hanging="283" w:left="709"/>
        <w:rPr/>
      </w:pPr>
      <w:r>
        <w:rPr>
          <w:rStyle w:val="SourceText"/>
        </w:rPr>
        <w:t>current_l1</w:t>
      </w:r>
      <w:r>
        <w:rPr>
          <w:rStyle w:val="Strong"/>
        </w:rPr>
        <w:t xml:space="preserve">, </w:t>
      </w:r>
      <w:r>
        <w:rPr>
          <w:rStyle w:val="SourceText"/>
        </w:rPr>
        <w:t>current_l2</w:t>
      </w:r>
      <w:r>
        <w:rPr>
          <w:rStyle w:val="Strong"/>
        </w:rPr>
        <w:t xml:space="preserve">, </w:t>
      </w:r>
      <w:r>
        <w:rPr>
          <w:rStyle w:val="SourceText"/>
        </w:rPr>
        <w:t>current_l3</w:t>
      </w:r>
      <w:r>
        <w:rPr/>
        <w:t>: Токове в различните фази (</w:t>
      </w:r>
      <w:r>
        <w:rPr>
          <w:rStyle w:val="SourceText"/>
        </w:rPr>
        <w:t>15.1234 A</w:t>
      </w:r>
      <w:r>
        <w:rPr/>
        <w:t xml:space="preserve"> и др.).</w:t>
      </w:r>
    </w:p>
    <w:p>
      <w:pPr>
        <w:pStyle w:val="BodyText"/>
        <w:numPr>
          <w:ilvl w:val="0"/>
          <w:numId w:val="20"/>
        </w:numPr>
        <w:tabs>
          <w:tab w:val="clear" w:pos="720"/>
          <w:tab w:val="left" w:pos="0" w:leader="none"/>
        </w:tabs>
        <w:spacing w:before="0" w:after="0"/>
        <w:ind w:hanging="283" w:left="709"/>
        <w:rPr/>
      </w:pPr>
      <w:r>
        <w:rPr>
          <w:rStyle w:val="SourceText"/>
        </w:rPr>
        <w:t>active_power_l1</w:t>
      </w:r>
      <w:r>
        <w:rPr>
          <w:rStyle w:val="Strong"/>
        </w:rPr>
        <w:t xml:space="preserve">, </w:t>
      </w:r>
      <w:r>
        <w:rPr>
          <w:rStyle w:val="SourceText"/>
        </w:rPr>
        <w:t>active_power_l2</w:t>
      </w:r>
      <w:r>
        <w:rPr>
          <w:rStyle w:val="Strong"/>
        </w:rPr>
        <w:t xml:space="preserve">, </w:t>
      </w:r>
      <w:r>
        <w:rPr>
          <w:rStyle w:val="SourceText"/>
        </w:rPr>
        <w:t>active_power_l3</w:t>
      </w:r>
      <w:r>
        <w:rPr/>
        <w:t>: Активна мощност за всяка фаза.</w:t>
      </w:r>
    </w:p>
    <w:p>
      <w:pPr>
        <w:pStyle w:val="BodyText"/>
        <w:numPr>
          <w:ilvl w:val="0"/>
          <w:numId w:val="20"/>
        </w:numPr>
        <w:tabs>
          <w:tab w:val="clear" w:pos="720"/>
          <w:tab w:val="left" w:pos="0" w:leader="none"/>
        </w:tabs>
        <w:spacing w:before="0" w:after="0"/>
        <w:ind w:hanging="283" w:left="709"/>
        <w:rPr/>
      </w:pPr>
      <w:r>
        <w:rPr>
          <w:rStyle w:val="SourceText"/>
        </w:rPr>
        <w:t>power_factor_l1</w:t>
      </w:r>
      <w:r>
        <w:rPr>
          <w:rStyle w:val="Strong"/>
        </w:rPr>
        <w:t xml:space="preserve">, </w:t>
      </w:r>
      <w:r>
        <w:rPr>
          <w:rStyle w:val="SourceText"/>
        </w:rPr>
        <w:t>power_factor_l2</w:t>
      </w:r>
      <w:r>
        <w:rPr>
          <w:rStyle w:val="Strong"/>
        </w:rPr>
        <w:t xml:space="preserve">, </w:t>
      </w:r>
      <w:r>
        <w:rPr>
          <w:rStyle w:val="SourceText"/>
        </w:rPr>
        <w:t>power_factor_l3</w:t>
      </w:r>
      <w:r>
        <w:rPr/>
        <w:t>: Фактор на мощността за всяка фаза.</w:t>
      </w:r>
    </w:p>
    <w:p>
      <w:pPr>
        <w:pStyle w:val="BodyText"/>
        <w:numPr>
          <w:ilvl w:val="0"/>
          <w:numId w:val="20"/>
        </w:numPr>
        <w:tabs>
          <w:tab w:val="clear" w:pos="720"/>
          <w:tab w:val="left" w:pos="0" w:leader="none"/>
        </w:tabs>
        <w:spacing w:before="0" w:after="0"/>
        <w:ind w:hanging="283" w:left="709"/>
        <w:rPr/>
      </w:pPr>
      <w:r>
        <w:rPr>
          <w:rStyle w:val="SourceText"/>
        </w:rPr>
        <w:t>total_active_power</w:t>
      </w:r>
      <w:r>
        <w:rPr/>
        <w:t>: Обща активна мощност (</w:t>
      </w:r>
      <w:r>
        <w:rPr>
          <w:rStyle w:val="SourceText"/>
        </w:rPr>
        <w:t>10401.50 W</w:t>
      </w:r>
      <w:r>
        <w:rPr/>
        <w:t>).</w:t>
      </w:r>
    </w:p>
    <w:p>
      <w:pPr>
        <w:pStyle w:val="BodyText"/>
        <w:numPr>
          <w:ilvl w:val="0"/>
          <w:numId w:val="20"/>
        </w:numPr>
        <w:tabs>
          <w:tab w:val="clear" w:pos="720"/>
          <w:tab w:val="left" w:pos="0" w:leader="none"/>
        </w:tabs>
        <w:spacing w:before="0" w:after="0"/>
        <w:ind w:hanging="283" w:left="709"/>
        <w:rPr/>
      </w:pPr>
      <w:r>
        <w:rPr>
          <w:rStyle w:val="SourceText"/>
        </w:rPr>
        <w:t>total_active_energy_import_tariff_1</w:t>
      </w:r>
      <w:r>
        <w:rPr>
          <w:rStyle w:val="Strong"/>
        </w:rPr>
        <w:t xml:space="preserve">, </w:t>
      </w:r>
      <w:r>
        <w:rPr>
          <w:rStyle w:val="SourceText"/>
        </w:rPr>
        <w:t>total_active_energy_import_tariff_2</w:t>
      </w:r>
      <w:r>
        <w:rPr/>
        <w:t>: Общ енергиен внос за два различни тарифа.</w:t>
      </w:r>
    </w:p>
    <w:p>
      <w:pPr>
        <w:pStyle w:val="BodyText"/>
        <w:numPr>
          <w:ilvl w:val="0"/>
          <w:numId w:val="20"/>
        </w:numPr>
        <w:tabs>
          <w:tab w:val="clear" w:pos="720"/>
          <w:tab w:val="left" w:pos="0" w:leader="none"/>
        </w:tabs>
        <w:ind w:hanging="283" w:left="709"/>
        <w:rPr/>
      </w:pPr>
      <w:r>
        <w:rPr>
          <w:rStyle w:val="SourceText"/>
        </w:rPr>
        <w:t>time_stamp</w:t>
      </w:r>
      <w:r>
        <w:rPr/>
        <w:t>: Време на измерването.</w:t>
      </w:r>
    </w:p>
    <w:p>
      <w:pPr>
        <w:pStyle w:val="BodyText"/>
        <w:rPr/>
      </w:pPr>
      <w:r>
        <w:rPr/>
        <w:t>Тези данни представляват измервателни стойности, които могат да се използват за анализ на електрическата консумация и ефективност.</w:t>
      </w:r>
    </w:p>
    <w:p>
      <w:pPr>
        <w:pStyle w:val="BodyText"/>
        <w:rPr>
          <w:rStyle w:val="SourceText"/>
          <w:b/>
          <w:bCs/>
        </w:rPr>
      </w:pPr>
      <w:r>
        <w:rPr/>
      </w:r>
    </w:p>
    <w:p>
      <w:pPr>
        <w:pStyle w:val="Normal"/>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765925" cy="7261225"/>
            <wp:effectExtent l="0" t="0" r="0" b="0"/>
            <wp:wrapSquare wrapText="largest"/>
            <wp:docPr id="1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5" descr=""/>
                    <pic:cNvPicPr>
                      <a:picLocks noChangeAspect="1" noChangeArrowheads="1"/>
                    </pic:cNvPicPr>
                  </pic:nvPicPr>
                  <pic:blipFill>
                    <a:blip r:embed="rId19"/>
                    <a:stretch>
                      <a:fillRect/>
                    </a:stretch>
                  </pic:blipFill>
                  <pic:spPr bwMode="auto">
                    <a:xfrm>
                      <a:off x="0" y="0"/>
                      <a:ext cx="6765925" cy="7261225"/>
                    </a:xfrm>
                    <a:prstGeom prst="rect">
                      <a:avLst/>
                    </a:prstGeom>
                  </pic:spPr>
                </pic:pic>
              </a:graphicData>
            </a:graphic>
          </wp:anchor>
        </w:drawing>
      </w:r>
    </w:p>
    <w:p>
      <w:pPr>
        <w:pStyle w:val="Normal"/>
        <w:rPr>
          <w:lang w:val="bg-BG"/>
        </w:rPr>
      </w:pPr>
      <w:r>
        <w:rPr>
          <w:lang w:val="bg-BG"/>
        </w:rPr>
        <w:t>Фиг. ТХБ. Скрипт за добавяне на останелите примерни данни нужни за тестване.</w:t>
      </w:r>
    </w:p>
    <w:p>
      <w:pPr>
        <w:pStyle w:val="Normal"/>
        <w:rPr/>
      </w:pPr>
      <w:r>
        <w:rPr/>
      </w:r>
    </w:p>
    <w:p>
      <w:pPr>
        <w:pStyle w:val="Heading2"/>
        <w:rPr/>
      </w:pPr>
      <w:r>
        <w:rPr/>
        <w:t>Защитен слой</w:t>
      </w:r>
    </w:p>
    <w:p>
      <w:pPr>
        <w:pStyle w:val="Normal"/>
        <w:rPr>
          <w:lang w:val="bg-BG"/>
        </w:rPr>
      </w:pPr>
      <w:r>
        <w:rPr>
          <w:lang w:val="bg-BG"/>
        </w:rPr>
      </w:r>
    </w:p>
    <w:p>
      <w:pPr>
        <w:pStyle w:val="Normal"/>
        <w:ind w:firstLine="567"/>
        <w:rPr>
          <w:lang w:val="bg-BG"/>
        </w:rPr>
      </w:pPr>
      <w:r>
        <w:rPr>
          <w:lang w:val="bg-BG"/>
        </w:rPr>
        <w:t xml:space="preserve">Защитният слой в MVC приложение, когато става дума за Java Spring Boot Gateway,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Gateway-ът обработва заявките чрез различни филтри, които могат да проверяват за автентикация и авторизация, да управляват потребителски сесии, както и да защитават приложението от потенциални заплахи като SQL инжекции </w:t>
      </w:r>
      <w:r>
        <w:rPr>
          <w:rStyle w:val="FootnoteReference"/>
          <w:lang w:val="bg-BG"/>
        </w:rPr>
        <w:footnoteReference w:id="13"/>
      </w:r>
      <w:r>
        <w:rPr>
          <w:lang w:val="bg-BG"/>
        </w:rPr>
        <w:t>и Cross-Site Scripting (XSS)</w:t>
      </w:r>
      <w:r>
        <w:rPr>
          <w:rStyle w:val="FootnoteReference"/>
          <w:lang w:val="bg-BG"/>
        </w:rPr>
        <w:footnoteReference w:id="14"/>
      </w:r>
      <w:r>
        <w:rPr>
          <w:lang w:val="bg-BG"/>
        </w:rPr>
        <w:t xml:space="preserve"> атаки. Spring Security представлява рамка в Spring, която осигурява мощен и гъвкав механизъм за защита на приложенията. Тя се използва за внедряване на автентикация и авторизация в уеб приложения, като позволява на разработчиците лесно да добавят защита на ресурсите и да контролират достъпа до тях. Spring Security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Cross-Site Request Forgery (CSRF) и Clickjacking, и предоставя предварително дефинирани механизми за лесна интеграция със стандартни протоколи за автентикация, като OAuth2 и OpenID Connect.</w:t>
      </w:r>
    </w:p>
    <w:p>
      <w:pPr>
        <w:pStyle w:val="Normal"/>
        <w:ind w:firstLine="567"/>
        <w:jc w:val="center"/>
        <w:rPr/>
      </w:pPr>
      <w:r>
        <w:rPr/>
        <w:drawing>
          <wp:inline distT="0" distB="0" distL="0" distR="0">
            <wp:extent cx="4999355" cy="2622550"/>
            <wp:effectExtent l="0" t="0" r="0" b="0"/>
            <wp:docPr id="1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pic:cNvPicPr>
                      <a:picLocks noChangeAspect="1" noChangeArrowheads="1"/>
                    </pic:cNvPicPr>
                  </pic:nvPicPr>
                  <pic:blipFill>
                    <a:blip r:embed="rId20"/>
                    <a:stretch>
                      <a:fillRect/>
                    </a:stretch>
                  </pic:blipFill>
                  <pic:spPr bwMode="auto">
                    <a:xfrm>
                      <a:off x="0" y="0"/>
                      <a:ext cx="4999355" cy="2622550"/>
                    </a:xfrm>
                    <a:prstGeom prst="rect">
                      <a:avLst/>
                    </a:prstGeom>
                  </pic:spPr>
                </pic:pic>
              </a:graphicData>
            </a:graphic>
          </wp:inline>
        </w:drawing>
      </w:r>
    </w:p>
    <w:p>
      <w:pPr>
        <w:pStyle w:val="Normal"/>
        <w:ind w:firstLine="567"/>
        <w:jc w:val="center"/>
        <w:rPr>
          <w:lang w:val="bg-BG"/>
        </w:rPr>
      </w:pPr>
      <w:r>
        <w:rPr>
          <w:lang w:val="bg-BG"/>
        </w:rPr>
        <w:t xml:space="preserve">Фиг. К0Л. Диаграма представляваща реда на работа в </w:t>
      </w:r>
      <w:r>
        <w:rPr/>
        <w:t>spring security</w:t>
      </w:r>
    </w:p>
    <w:p>
      <w:pPr>
        <w:pStyle w:val="Heading3"/>
        <w:rPr>
          <w:lang w:val="bg-BG"/>
        </w:rPr>
      </w:pPr>
      <w:r>
        <w:rPr>
          <w:lang w:val="bg-BG"/>
        </w:rPr>
        <w:t>Автентикация</w:t>
      </w:r>
    </w:p>
    <w:p>
      <w:pPr>
        <w:pStyle w:val="Normal"/>
        <w:rPr>
          <w:lang w:val="bg-BG"/>
        </w:rPr>
      </w:pPr>
      <w:r>
        <w:rPr>
          <w:lang w:val="bg-BG"/>
        </w:rPr>
        <w:tab/>
      </w:r>
    </w:p>
    <w:p>
      <w:pPr>
        <w:pStyle w:val="Normal"/>
        <w:rPr>
          <w:lang w:val="bg-BG"/>
        </w:rPr>
      </w:pPr>
      <w:r>
        <w:rPr>
          <w:lang w:val="bg-BG"/>
        </w:rPr>
        <w:tab/>
        <w:t>Автентикацията на потребителите в Spring Security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автентикация се генерира JWT (Json Web Token) токен, който служи като цифров подпис за потребителя и позволява лесна и сигурна комуникация между клиента и сървъра.</w:t>
      </w:r>
    </w:p>
    <w:p>
      <w:pPr>
        <w:pStyle w:val="Normal"/>
        <w:rPr>
          <w:lang w:val="bg-BG"/>
        </w:rPr>
      </w:pPr>
      <w:r>
        <w:rPr>
          <w:lang w:val="bg-BG"/>
        </w:rPr>
      </w:r>
    </w:p>
    <w:p>
      <w:pPr>
        <w:pStyle w:val="Normal"/>
        <w:rPr>
          <w:lang w:val="bg-BG"/>
        </w:rPr>
      </w:pPr>
      <w:r>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pPr>
        <w:pStyle w:val="Normal"/>
        <w:rPr>
          <w:lang w:val="bg-BG"/>
        </w:rPr>
      </w:pPr>
      <w:r>
        <w:rPr>
          <w:lang w:val="bg-BG"/>
        </w:rPr>
      </w:r>
    </w:p>
    <w:p>
      <w:pPr>
        <w:pStyle w:val="Normal"/>
        <w:ind w:firstLine="720"/>
        <w:rPr>
          <w:lang w:val="bg-BG"/>
        </w:rPr>
      </w:pPr>
      <w:r>
        <w:rPr>
          <w:lang w:val="bg-BG"/>
        </w:rPr>
        <w:t>public record UserLogIn(String credentials, String password) {}</w:t>
      </w:r>
    </w:p>
    <w:p>
      <w:pPr>
        <w:pStyle w:val="Normal"/>
        <w:rPr>
          <w:lang w:val="bg-BG"/>
        </w:rPr>
      </w:pPr>
      <w:r>
        <w:rPr>
          <w:lang w:val="bg-BG"/>
        </w:rPr>
      </w:r>
    </w:p>
    <w:p>
      <w:pPr>
        <w:pStyle w:val="Normal"/>
        <w:rPr/>
      </w:pPr>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pPr>
        <w:pStyle w:val="Normal"/>
        <w:rPr>
          <w:lang w:val="bg-BG"/>
        </w:rPr>
      </w:pPr>
      <w:r>
        <w:rPr>
          <w:lang w:val="bg-BG"/>
        </w:rPr>
      </w:r>
    </w:p>
    <w:p>
      <w:pPr>
        <w:pStyle w:val="Normal"/>
        <w:rPr>
          <w:lang w:val="bg-BG"/>
        </w:rPr>
      </w:pPr>
      <w:r>
        <w:rPr>
          <w:lang w:val="bg-BG"/>
        </w:rPr>
        <w:t>Този процес на верификация и автентикация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pPr>
        <w:pStyle w:val="Normal"/>
        <w:rPr>
          <w:lang w:val="bg-BG"/>
        </w:rPr>
      </w:pPr>
      <w:r>
        <w:rPr>
          <w:lang w:val="bg-BG"/>
        </w:rPr>
      </w:r>
    </w:p>
    <w:p>
      <w:pPr>
        <w:pStyle w:val="Normal"/>
        <w:jc w:val="center"/>
        <w:rPr>
          <w:lang w:val="bg-BG"/>
        </w:rPr>
      </w:pPr>
      <w:r>
        <w:rPr/>
        <w:drawing>
          <wp:inline distT="0" distB="0" distL="0" distR="0">
            <wp:extent cx="5840095" cy="4086860"/>
            <wp:effectExtent l="0" t="0" r="0" b="0"/>
            <wp:docPr id="2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descr=""/>
                    <pic:cNvPicPr>
                      <a:picLocks noChangeAspect="1" noChangeArrowheads="1"/>
                    </pic:cNvPicPr>
                  </pic:nvPicPr>
                  <pic:blipFill>
                    <a:blip r:embed="rId21"/>
                    <a:stretch>
                      <a:fillRect/>
                    </a:stretch>
                  </pic:blipFill>
                  <pic:spPr bwMode="auto">
                    <a:xfrm>
                      <a:off x="0" y="0"/>
                      <a:ext cx="5840095" cy="4086860"/>
                    </a:xfrm>
                    <a:prstGeom prst="rect">
                      <a:avLst/>
                    </a:prstGeom>
                  </pic:spPr>
                </pic:pic>
              </a:graphicData>
            </a:graphic>
          </wp:inline>
        </w:drawing>
      </w:r>
    </w:p>
    <w:p>
      <w:pPr>
        <w:pStyle w:val="Normal"/>
        <w:jc w:val="center"/>
        <w:rPr>
          <w:lang w:val="bg-BG"/>
        </w:rPr>
      </w:pPr>
      <w:r>
        <w:rPr>
          <w:lang w:val="bg-BG"/>
        </w:rPr>
        <w:t>Фиг. НХХ. Диаграма на наследяване за настройване на филтрите.</w:t>
      </w:r>
    </w:p>
    <w:p>
      <w:pPr>
        <w:pStyle w:val="Normal"/>
        <w:jc w:val="center"/>
        <w:rPr>
          <w:lang w:val="bg-BG"/>
        </w:rPr>
      </w:pPr>
      <w:r>
        <w:rPr/>
        <w:drawing>
          <wp:inline distT="0" distB="0" distL="0" distR="0">
            <wp:extent cx="5814060" cy="3395345"/>
            <wp:effectExtent l="0" t="0" r="0" b="0"/>
            <wp:docPr id="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noChangeArrowheads="1"/>
                    </pic:cNvPicPr>
                  </pic:nvPicPr>
                  <pic:blipFill>
                    <a:blip r:embed="rId22"/>
                    <a:stretch>
                      <a:fillRect/>
                    </a:stretch>
                  </pic:blipFill>
                  <pic:spPr bwMode="auto">
                    <a:xfrm>
                      <a:off x="0" y="0"/>
                      <a:ext cx="5814060" cy="3395345"/>
                    </a:xfrm>
                    <a:prstGeom prst="rect">
                      <a:avLst/>
                    </a:prstGeom>
                  </pic:spPr>
                </pic:pic>
              </a:graphicData>
            </a:graphic>
          </wp:inline>
        </w:drawing>
      </w:r>
    </w:p>
    <w:p>
      <w:pPr>
        <w:pStyle w:val="Normal"/>
        <w:jc w:val="center"/>
        <w:rPr/>
      </w:pPr>
      <w:r>
        <w:rPr>
          <w:lang w:val="bg-BG"/>
        </w:rPr>
        <w:t xml:space="preserve">Фиг. НЙЙ. Фитриране на </w:t>
      </w:r>
      <w:r>
        <w:rPr/>
        <w:t>CORS</w:t>
      </w:r>
    </w:p>
    <w:p>
      <w:pPr>
        <w:pStyle w:val="Heading3"/>
        <w:rPr>
          <w:lang w:val="bg-BG"/>
        </w:rPr>
      </w:pPr>
      <w:r>
        <w:rPr>
          <w:lang w:val="bg-BG"/>
        </w:rPr>
        <w:t>Авторизация</w:t>
      </w:r>
    </w:p>
    <w:p>
      <w:pPr>
        <w:pStyle w:val="Normal"/>
        <w:rPr>
          <w:lang w:val="bg-BG"/>
        </w:rPr>
      </w:pPr>
      <w:r>
        <w:rPr>
          <w:lang w:val="bg-BG"/>
        </w:rPr>
      </w:r>
    </w:p>
    <w:p>
      <w:pPr>
        <w:pStyle w:val="Normal"/>
        <w:rPr>
          <w:lang w:val="bg-BG"/>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pPr>
        <w:pStyle w:val="Normal"/>
        <w:rPr>
          <w:lang w:val="bg-BG"/>
        </w:rPr>
      </w:pPr>
      <w:r>
        <w:rPr>
          <w:lang w:val="bg-BG"/>
        </w:rPr>
      </w:r>
    </w:p>
    <w:p>
      <w:pPr>
        <w:pStyle w:val="Normal"/>
        <w:rPr>
          <w:lang w:val="bg-BG"/>
        </w:rPr>
      </w:pPr>
      <w:r>
        <w:rPr>
          <w:lang w:val="bg-BG"/>
        </w:rPr>
        <w:t>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автентикация,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pPr>
        <w:pStyle w:val="Normal"/>
        <w:rPr>
          <w:lang w:val="bg-BG"/>
        </w:rPr>
      </w:pPr>
      <w:r>
        <w:rPr>
          <w:lang w:val="bg-BG"/>
        </w:rPr>
      </w:r>
    </w:p>
    <w:p>
      <w:pPr>
        <w:pStyle w:val="Normal"/>
        <w:rPr>
          <w:lang w:val="bg-BG"/>
        </w:rPr>
      </w:pPr>
      <w:r>
        <w:rPr>
          <w:lang w:val="bg-BG"/>
        </w:rPr>
        <w:t>Системата за авторизация поддържа и аудитни логове,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сигурностни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pPr>
        <w:pStyle w:val="Normal"/>
        <w:rPr>
          <w:lang w:val="bg-BG"/>
        </w:rPr>
      </w:pPr>
      <w:r>
        <w:rPr>
          <w:lang w:val="bg-BG"/>
        </w:rPr>
      </w:r>
    </w:p>
    <w:p>
      <w:pPr>
        <w:pStyle w:val="Normal"/>
        <w:rPr>
          <w:lang w:val="bg-BG"/>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3"/>
        <w:rPr/>
      </w:pPr>
      <w:r>
        <w:rPr/>
        <w:t>OAuth</w:t>
        <w:tab/>
      </w:r>
    </w:p>
    <w:p>
      <w:pPr>
        <w:pStyle w:val="Normal"/>
        <w:rPr/>
      </w:pPr>
      <w:r>
        <w:rPr/>
        <w:tab/>
      </w:r>
    </w:p>
    <w:p>
      <w:pPr>
        <w:pStyle w:val="Normal"/>
        <w:rPr>
          <w:lang w:val="bg-BG"/>
        </w:rPr>
      </w:pPr>
      <w:r>
        <w:rPr>
          <w:lang w:val="bg-BG"/>
        </w:rPr>
        <w:t>OAuth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OAuth, е предназначен за уеб и мобилни приложения, настолни програми и дори устройства за ежедневна употреба. OAuth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pPr>
        <w:pStyle w:val="Normal"/>
        <w:rPr>
          <w:lang w:val="bg-BG"/>
        </w:rPr>
      </w:pPr>
      <w:r>
        <w:rPr>
          <w:lang w:val="bg-BG"/>
        </w:rPr>
      </w:r>
    </w:p>
    <w:p>
      <w:pPr>
        <w:pStyle w:val="Normal"/>
        <w:rPr>
          <w:lang w:val="bg-BG"/>
        </w:rPr>
      </w:pPr>
      <w:r>
        <w:rPr>
          <w:lang w:val="bg-BG"/>
        </w:rPr>
        <w:t>OAuth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OAuth,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OAuth се използва широко за влизане в приложения чрез акаунти от трети страни, като Google или Microsoft, улеснявайки първоначалния достъп на потребителите до приложението.</w:t>
      </w:r>
    </w:p>
    <w:p>
      <w:pPr>
        <w:pStyle w:val="Normal"/>
        <w:rPr>
          <w:lang w:val="bg-BG"/>
        </w:rPr>
      </w:pPr>
      <w:r>
        <w:rPr>
          <w:lang w:val="bg-BG"/>
        </w:rPr>
      </w:r>
    </w:p>
    <w:p>
      <w:pPr>
        <w:pStyle w:val="Normal"/>
        <w:rPr>
          <w:lang w:val="bg-BG"/>
        </w:rPr>
      </w:pPr>
      <w:r>
        <w:rPr>
          <w:lang w:val="bg-BG"/>
        </w:rPr>
        <w:t>Използването на OAuth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pPr>
        <w:pStyle w:val="Normal"/>
        <w:rPr>
          <w:lang w:val="bg-BG"/>
        </w:rPr>
      </w:pPr>
      <w:r>
        <w:rPr>
          <w:lang w:val="bg-BG"/>
        </w:rPr>
      </w:r>
    </w:p>
    <w:p>
      <w:pPr>
        <w:pStyle w:val="Normal"/>
        <w:rPr>
          <w:lang w:val="bg-BG"/>
        </w:rPr>
      </w:pPr>
      <w:r>
        <w:rPr>
          <w:lang w:val="bg-BG"/>
        </w:rPr>
        <w:t>OAuth 2.0 включва следните ключови компоненти:</w:t>
      </w:r>
    </w:p>
    <w:p>
      <w:pPr>
        <w:pStyle w:val="ListParagraph"/>
        <w:numPr>
          <w:ilvl w:val="0"/>
          <w:numId w:val="3"/>
        </w:numPr>
        <w:rPr>
          <w:lang w:val="bg-BG"/>
        </w:rPr>
      </w:pPr>
      <w:r>
        <w:rPr>
          <w:lang w:val="bg-BG"/>
        </w:rPr>
        <w:t>Регистрация на клиента с разрешителния сървър;</w:t>
      </w:r>
    </w:p>
    <w:p>
      <w:pPr>
        <w:pStyle w:val="ListParagraph"/>
        <w:numPr>
          <w:ilvl w:val="0"/>
          <w:numId w:val="3"/>
        </w:numPr>
        <w:rPr>
          <w:lang w:val="bg-BG"/>
        </w:rPr>
      </w:pPr>
      <w:r>
        <w:rPr>
          <w:lang w:val="bg-BG"/>
        </w:rPr>
        <w:t>Протокол за получаване на токени за оторизация с предварителното съгласие на собственика на ресурсите;</w:t>
      </w:r>
    </w:p>
    <w:p>
      <w:pPr>
        <w:pStyle w:val="ListParagraph"/>
        <w:numPr>
          <w:ilvl w:val="0"/>
          <w:numId w:val="3"/>
        </w:numPr>
        <w:rPr>
          <w:lang w:val="bg-BG"/>
        </w:rPr>
      </w:pPr>
      <w:r>
        <w:rPr>
          <w:lang w:val="bg-BG"/>
        </w:rPr>
        <w:t>Протоколи за използване на токени за достъп до защитени ресурси.</w:t>
      </w:r>
    </w:p>
    <w:p>
      <w:pPr>
        <w:pStyle w:val="Normal"/>
        <w:rPr>
          <w:lang w:val="bg-BG"/>
        </w:rPr>
      </w:pPr>
      <w:r>
        <w:rPr>
          <w:lang w:val="bg-BG"/>
        </w:rPr>
      </w:r>
    </w:p>
    <w:p>
      <w:pPr>
        <w:pStyle w:val="Normal"/>
        <w:rPr>
          <w:lang w:val="bg-BG"/>
        </w:rPr>
      </w:pPr>
      <w:r>
        <w:rPr>
          <w:lang w:val="bg-BG"/>
        </w:rPr>
        <w:t>OAuth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Google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pPr>
        <w:pStyle w:val="Normal"/>
        <w:rPr>
          <w:lang w:val="bg-BG"/>
        </w:rPr>
      </w:pPr>
      <w:r>
        <w:rPr>
          <w:lang w:val="bg-BG"/>
        </w:rPr>
      </w:r>
    </w:p>
    <w:p>
      <w:pPr>
        <w:pStyle w:val="Normal"/>
        <w:rPr>
          <w:lang w:val="bg-BG"/>
        </w:rPr>
      </w:pPr>
      <w:r>
        <w:rPr>
          <w:lang w:val="bg-BG"/>
        </w:rPr>
        <w:t>OAuth осигурява стандартизирана архитектура, която може лесно да бъде интегрирана в различни уеб и мобилни приложения. Чрез използването на токени за достъп, OAuth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OAuth автоматизира и улеснява процесите за автентикация и оторизация, което намалява натоварването върху екипа по разработка, като същевременно оптимизира потребителския опит.</w:t>
      </w:r>
    </w:p>
    <w:p>
      <w:pPr>
        <w:pStyle w:val="Normal"/>
        <w:rPr>
          <w:lang w:val="bg-BG"/>
        </w:rPr>
      </w:pPr>
      <w:r>
        <w:rPr>
          <w:lang w:val="bg-BG"/>
        </w:rPr>
      </w:r>
    </w:p>
    <w:p>
      <w:pPr>
        <w:pStyle w:val="Normal"/>
        <w:rPr/>
      </w:pPr>
      <w:r>
        <w:rPr>
          <w:lang w:val="bg-BG"/>
        </w:rPr>
        <w:t>За проекти, които се конкурират за вниманието на потребителите в динамична среда, OAuth предоставя нисък праг за достъп и лесен начин за навлизане, което насърчава по-висока ангажираност и задържане на потребителите. Това прави OAuth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pPr>
        <w:pStyle w:val="Normal"/>
        <w:jc w:val="center"/>
        <w:rPr>
          <w:lang w:val="bg-BG"/>
        </w:rPr>
      </w:pPr>
      <w:r>
        <w:rPr/>
        <w:drawing>
          <wp:inline distT="0" distB="0" distL="0" distR="0">
            <wp:extent cx="5598795" cy="3551555"/>
            <wp:effectExtent l="0" t="0" r="0" b="0"/>
            <wp:docPr id="22"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OAuth 2.0 Authorization Server using NodeJS and ExpressJS (Part-1) | by ..."/>
                    <pic:cNvPicPr>
                      <a:picLocks noChangeAspect="1" noChangeArrowheads="1"/>
                    </pic:cNvPicPr>
                  </pic:nvPicPr>
                  <pic:blipFill>
                    <a:blip r:embed="rId23"/>
                    <a:stretch>
                      <a:fillRect/>
                    </a:stretch>
                  </pic:blipFill>
                  <pic:spPr bwMode="auto">
                    <a:xfrm>
                      <a:off x="0" y="0"/>
                      <a:ext cx="5598795" cy="3551555"/>
                    </a:xfrm>
                    <a:prstGeom prst="rect">
                      <a:avLst/>
                    </a:prstGeom>
                  </pic:spPr>
                </pic:pic>
              </a:graphicData>
            </a:graphic>
          </wp:inline>
        </w:drawing>
      </w:r>
    </w:p>
    <w:p>
      <w:pPr>
        <w:pStyle w:val="Normal"/>
        <w:jc w:val="center"/>
        <w:rPr/>
      </w:pPr>
      <w:r>
        <w:rPr>
          <w:lang w:val="bg-BG"/>
        </w:rPr>
        <w:t xml:space="preserve">Фиг. ГГХ. Диаграма представляваща работния процес на </w:t>
      </w:r>
      <w:r>
        <w:rPr/>
        <w:t>OAuth 2.0.</w:t>
      </w:r>
    </w:p>
    <w:p>
      <w:pPr>
        <w:pStyle w:val="Normal"/>
        <w:jc w:val="center"/>
        <w:rPr/>
      </w:pPr>
      <w:r>
        <w:rPr/>
      </w:r>
    </w:p>
    <w:p>
      <w:pPr>
        <w:pStyle w:val="Normal"/>
        <w:rPr>
          <w:lang w:val="bg-BG"/>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токени, които да персистират сесиите на потребителя, като в този случай е избран стандартът JWT (Json Web Token). JWT се използва широко поради своята универсалност и лекота при управление на сесии между сървъра и потребителския интерфейс. </w:t>
      </w:r>
    </w:p>
    <w:p>
      <w:pPr>
        <w:pStyle w:val="Normal"/>
        <w:rPr>
          <w:lang w:val="bg-BG"/>
        </w:rPr>
      </w:pPr>
      <w:r>
        <w:rPr>
          <w:lang w:val="bg-BG"/>
        </w:rPr>
      </w:r>
    </w:p>
    <w:p>
      <w:pPr>
        <w:pStyle w:val="Normal"/>
        <w:rPr>
          <w:lang w:val="bg-BG"/>
        </w:rPr>
      </w:pPr>
      <w:r>
        <w:rPr>
          <w:lang w:val="bg-BG"/>
        </w:rPr>
        <w:t>Както ще бъде разгледано по-долу, тези токени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автентикация и оторизация.</w:t>
      </w:r>
    </w:p>
    <w:p>
      <w:pPr>
        <w:pStyle w:val="Normal"/>
        <w:jc w:val="center"/>
        <w:rPr/>
      </w:pPr>
      <w:r>
        <w:rPr/>
        <w:drawing>
          <wp:inline distT="0" distB="0" distL="0" distR="0">
            <wp:extent cx="6157595" cy="2860040"/>
            <wp:effectExtent l="0" t="0" r="0" b="0"/>
            <wp:docPr id="23" name="Image1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What is a JSON Web Token (JWT)? | Pradeep Loganathan's Blog"/>
                    <pic:cNvPicPr>
                      <a:picLocks noChangeAspect="1" noChangeArrowheads="1"/>
                    </pic:cNvPicPr>
                  </pic:nvPicPr>
                  <pic:blipFill>
                    <a:blip r:embed="rId24"/>
                    <a:stretch>
                      <a:fillRect/>
                    </a:stretch>
                  </pic:blipFill>
                  <pic:spPr bwMode="auto">
                    <a:xfrm>
                      <a:off x="0" y="0"/>
                      <a:ext cx="6157595" cy="2860040"/>
                    </a:xfrm>
                    <a:prstGeom prst="rect">
                      <a:avLst/>
                    </a:prstGeom>
                  </pic:spPr>
                </pic:pic>
              </a:graphicData>
            </a:graphic>
          </wp:inline>
        </w:drawing>
      </w:r>
    </w:p>
    <w:p>
      <w:pPr>
        <w:pStyle w:val="Normal"/>
        <w:jc w:val="center"/>
        <w:rPr>
          <w:lang w:val="bg-BG"/>
        </w:rPr>
      </w:pPr>
      <w:r>
        <w:rPr>
          <w:lang w:val="bg-BG"/>
        </w:rPr>
        <w:t xml:space="preserve">Фиг. №: </w:t>
      </w:r>
      <w:r>
        <w:rPr/>
        <w:t>LXL-</w:t>
      </w:r>
      <w:r>
        <w:rPr>
          <w:lang w:val="bg-BG"/>
        </w:rPr>
        <w:t xml:space="preserve"> Изображение на как е реализиран модела за създаване на потребителски токен.</w:t>
      </w:r>
    </w:p>
    <w:p>
      <w:pPr>
        <w:pStyle w:val="Normal"/>
        <w:rPr>
          <w:lang w:val="bg-BG"/>
        </w:rPr>
      </w:pPr>
      <w:r>
        <w:rPr>
          <w:lang w:val="bg-BG"/>
        </w:rPr>
        <w:tab/>
        <w:t>При съхранение на пароли в база от данни, приложението използва процес, наречен "хеширане," за да защити паролите от неправомерен достъп. Вместо да съхранява самата парола, системата създава и записва уникален "хеш" – криптографски преобразуван вариант на паролата. Хешът представлява поредица от символи, която е невъзможно да бъде върната обратно към оригиналната парола. Често се използват алгоритми като bcrypt, Argon2 или PBKDF2, които са специално разработени за хеширане на пароли и включват допълнителна защита, като „сол“ – уникална стойност, добавена към паролата, преди да бъде хеширана. Тази сол предотвратява използването на т.нар. "rainbow таблици" – предварително изчислени хешове, които злонамерени лица могат да използват за разбиване на пароли.</w:t>
      </w:r>
    </w:p>
    <w:p>
      <w:pPr>
        <w:pStyle w:val="Normal"/>
        <w:rPr>
          <w:lang w:val="bg-BG"/>
        </w:rPr>
      </w:pPr>
      <w:r>
        <w:rPr>
          <w:lang w:val="bg-BG"/>
        </w:rPr>
      </w:r>
    </w:p>
    <w:p>
      <w:pPr>
        <w:pStyle w:val="Normal"/>
        <w:rPr>
          <w:lang w:val="bg-BG"/>
        </w:rPr>
      </w:pPr>
      <w:r>
        <w:rPr>
          <w:lang w:val="bg-BG"/>
        </w:rPr>
        <w:t>Сигурното хеширане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хешове вместо действителните пароли значително намалява риска от достъп до потребителските акаунти, защото хешовете не могат лесно да бъдат обърнати в оригинални пароли. Хеширането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pPr>
        <w:pStyle w:val="Normal"/>
        <w:rPr>
          <w:lang w:val="bg-BG"/>
        </w:rPr>
      </w:pPr>
      <w:r>
        <w:rPr>
          <w:lang w:val="bg-BG"/>
        </w:rPr>
      </w:r>
    </w:p>
    <w:p>
      <w:pPr>
        <w:pStyle w:val="Normal"/>
        <w:rPr>
          <w:lang w:val="bg-BG"/>
        </w:rPr>
      </w:pPr>
      <w:r>
        <w:rPr>
          <w:lang w:val="bg-BG"/>
        </w:rPr>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pPr>
        <w:pStyle w:val="Normal"/>
        <w:rPr>
          <w:lang w:val="bg-BG"/>
        </w:rPr>
      </w:pPr>
      <w:r>
        <w:rPr>
          <w:lang w:val="bg-BG"/>
        </w:rPr>
        <w:t>BCryptPasswordEncoder е клас в Spring Security, който се използва за хеширане на пароли, като прилага алгоритъма bcrypt – един от най-популярните и сигурни алгоритми за тази цел</w:t>
      </w:r>
      <w:r>
        <w:rPr/>
        <w:t xml:space="preserve"> (</w:t>
      </w:r>
      <w:r>
        <w:rPr>
          <w:lang w:val="bg-BG"/>
        </w:rPr>
        <w:t>Фиг. ММК</w:t>
      </w:r>
      <w:r>
        <w:rPr/>
        <w:t>)</w:t>
      </w:r>
      <w:r>
        <w:rPr>
          <w:lang w:val="bg-BG"/>
        </w:rPr>
        <w:t>. Този енкодер създава уникален хеш за всяка парола, като добавя „сол“ (random salt), което предпазва от атаки с предварително изчислени таблици (rainbow tables) и прави хеширането по-трудно за разбиване чрез brute-force атаки</w:t>
      </w:r>
      <w:r>
        <w:rPr>
          <w:rStyle w:val="FootnoteReference"/>
          <w:lang w:val="bg-BG"/>
        </w:rPr>
        <w:footnoteReference w:id="15"/>
      </w:r>
      <w:r>
        <w:rPr>
          <w:lang w:val="bg-BG"/>
        </w:rPr>
        <w:t>. При всяко ново хеширане се генерира уникален хеш, дори ако паролата е същата, което допринася за допълнителна сигурност.</w:t>
      </w:r>
    </w:p>
    <w:p>
      <w:pPr>
        <w:pStyle w:val="Normal"/>
        <w:rPr>
          <w:lang w:val="bg-BG"/>
        </w:rPr>
      </w:pPr>
      <w:r>
        <w:rPr>
          <w:lang w:val="bg-BG"/>
        </w:rPr>
      </w:r>
    </w:p>
    <w:p>
      <w:pPr>
        <w:pStyle w:val="Normal"/>
        <w:rPr/>
      </w:pPr>
      <w:r>
        <w:rPr>
          <w:lang w:val="bg-BG"/>
        </w:rPr>
        <w:t>BCryptPasswordEncoder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хеш на паролата, който се съхранява в базата данни. При опит за вход в системата, BCryptPasswordEncoder проверява дали подадената парола съответства на съхранения хеш, без да разкрива оригиналната парола.</w:t>
      </w:r>
    </w:p>
    <w:p>
      <w:pPr>
        <w:pStyle w:val="Normal"/>
        <w:rPr/>
      </w:pPr>
      <w:r>
        <w:rPr/>
      </w:r>
    </w:p>
    <w:p>
      <w:pPr>
        <w:pStyle w:val="Normal"/>
        <w:jc w:val="center"/>
        <w:rPr/>
      </w:pPr>
      <w:r>
        <w:rPr/>
        <w:drawing>
          <wp:inline distT="0" distB="0" distL="0" distR="0">
            <wp:extent cx="4511675" cy="2648585"/>
            <wp:effectExtent l="0" t="0" r="0" b="0"/>
            <wp:docPr id="24"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BCrypt"/>
                    <pic:cNvPicPr>
                      <a:picLocks noChangeAspect="1" noChangeArrowheads="1"/>
                    </pic:cNvPicPr>
                  </pic:nvPicPr>
                  <pic:blipFill>
                    <a:blip r:embed="rId25"/>
                    <a:stretch>
                      <a:fillRect/>
                    </a:stretch>
                  </pic:blipFill>
                  <pic:spPr bwMode="auto">
                    <a:xfrm>
                      <a:off x="0" y="0"/>
                      <a:ext cx="4511675" cy="2648585"/>
                    </a:xfrm>
                    <a:prstGeom prst="rect">
                      <a:avLst/>
                    </a:prstGeom>
                  </pic:spPr>
                </pic:pic>
              </a:graphicData>
            </a:graphic>
          </wp:inline>
        </w:drawing>
      </w:r>
    </w:p>
    <w:p>
      <w:pPr>
        <w:pStyle w:val="Normal"/>
        <w:jc w:val="center"/>
        <w:rPr/>
      </w:pPr>
      <w:r>
        <w:rPr>
          <w:lang w:val="bg-BG"/>
        </w:rPr>
        <w:t xml:space="preserve">Фиг. ММК. Изображение представящо елементите на хеширащия алгоритъм </w:t>
      </w:r>
      <w:r>
        <w:rPr/>
        <w:t>Bcrypt</w:t>
      </w:r>
    </w:p>
    <w:p>
      <w:pPr>
        <w:pStyle w:val="Normal"/>
        <w:rPr/>
      </w:pPr>
      <w:r>
        <w:rPr/>
      </w:r>
    </w:p>
    <w:p>
      <w:pPr>
        <w:pStyle w:val="Normal"/>
        <w:rPr/>
      </w:pPr>
      <w:r>
        <w:rPr/>
      </w:r>
    </w:p>
    <w:p>
      <w:pPr>
        <w:pStyle w:val="Normal"/>
        <w:rPr>
          <w:lang w:val="bg-BG"/>
        </w:rPr>
      </w:pPr>
      <w:r>
        <w:rPr>
          <w:lang w:val="bg-BG"/>
        </w:rPr>
        <w:t>Предимства на BCryptPasswordEncoder:</w:t>
      </w:r>
    </w:p>
    <w:p>
      <w:pPr>
        <w:pStyle w:val="ListParagraph"/>
        <w:numPr>
          <w:ilvl w:val="0"/>
          <w:numId w:val="3"/>
        </w:numPr>
        <w:rPr>
          <w:lang w:val="bg-BG"/>
        </w:rPr>
      </w:pPr>
      <w:r>
        <w:rPr>
          <w:lang w:val="bg-BG"/>
        </w:rPr>
        <w:t>Сигурност: bcrypt алгоритъмът е устойчив на brute-force атаки благодарение на използваната сол и забавянето при генериране на хешове.</w:t>
      </w:r>
    </w:p>
    <w:p>
      <w:pPr>
        <w:pStyle w:val="ListParagraph"/>
        <w:numPr>
          <w:ilvl w:val="0"/>
          <w:numId w:val="3"/>
        </w:numPr>
        <w:rPr>
          <w:lang w:val="bg-BG"/>
        </w:rPr>
      </w:pPr>
      <w:r>
        <w:rPr>
          <w:lang w:val="bg-BG"/>
        </w:rPr>
        <w:t>Надеждност: bcrypt автоматично генерира различни хешове за една и съща парола чрез уникалната си сол, което прави хешовете уникални и трудни за предвиждане.</w:t>
      </w:r>
    </w:p>
    <w:p>
      <w:pPr>
        <w:pStyle w:val="ListParagraph"/>
        <w:numPr>
          <w:ilvl w:val="0"/>
          <w:numId w:val="3"/>
        </w:numPr>
        <w:rPr>
          <w:lang w:val="bg-BG"/>
        </w:rPr>
      </w:pPr>
      <w:r>
        <w:rPr>
          <w:lang w:val="bg-BG"/>
        </w:rPr>
        <w:t>Конфигурируемост: BCryptPasswordEncoder позволява настройка на сложността чрез параметъра "work factor", който определя колко ресурсоемък е процесът на хеширане. Това позволява на приложението да увеличи сигурността, като настройва work factor-а в зависимост от наличните ресурси и изискванията за сигурност.</w:t>
      </w:r>
    </w:p>
    <w:p>
      <w:pPr>
        <w:pStyle w:val="Normal"/>
        <w:rPr>
          <w:lang w:val="bg-BG"/>
        </w:rPr>
      </w:pPr>
      <w:r>
        <w:rPr>
          <w:lang w:val="bg-BG"/>
        </w:rPr>
        <w:t>Недостатъци на BCryptPasswordEncoder:</w:t>
      </w:r>
    </w:p>
    <w:p>
      <w:pPr>
        <w:pStyle w:val="ListParagraph"/>
        <w:numPr>
          <w:ilvl w:val="0"/>
          <w:numId w:val="3"/>
        </w:numPr>
        <w:rPr>
          <w:lang w:val="bg-BG"/>
        </w:rPr>
      </w:pPr>
      <w:r>
        <w:rPr>
          <w:lang w:val="bg-BG"/>
        </w:rPr>
        <w:t>Бавно изпълнение: Алгоритъмът bcrypt е предназначен да бъде "бавен", за да се предотвратят brute-force атаки, но това може да бъде недостатък при системи с голям обем от потребители или при приложения, които изискват висока производителност.</w:t>
      </w:r>
    </w:p>
    <w:p>
      <w:pPr>
        <w:pStyle w:val="ListParagraph"/>
        <w:numPr>
          <w:ilvl w:val="0"/>
          <w:numId w:val="3"/>
        </w:numPr>
        <w:rPr>
          <w:lang w:val="bg-BG"/>
        </w:rPr>
      </w:pPr>
      <w:r>
        <w:rPr>
          <w:lang w:val="bg-BG"/>
        </w:rPr>
        <w:t>Не е подходящ за нехеширани данни: BCryptPasswordEncoder е специално създаден за хеширане на пароли и не е оптимален за обработка на други видове данни, които може да изискват различни методи на защита.</w:t>
      </w:r>
    </w:p>
    <w:p>
      <w:pPr>
        <w:pStyle w:val="Normal"/>
        <w:rPr>
          <w:lang w:val="bg-BG"/>
        </w:rPr>
      </w:pPr>
      <w:r>
        <w:rPr>
          <w:lang w:val="bg-BG"/>
        </w:rPr>
      </w:r>
    </w:p>
    <w:p>
      <w:pPr>
        <w:pStyle w:val="Normal"/>
        <w:rPr>
          <w:lang w:val="bg-BG"/>
        </w:rPr>
      </w:pPr>
      <w:r>
        <w:rPr>
          <w:lang w:val="bg-BG"/>
        </w:rPr>
        <w:t>BCryptPasswordEncoder се препоръчва за уеб приложения, където защитата на потребителските пароли е приоритет, тъй като осигурява силно ниво на сигурност и надеждност.</w:t>
      </w:r>
    </w:p>
    <w:p>
      <w:pPr>
        <w:pStyle w:val="Normal"/>
        <w:rPr/>
      </w:pPr>
      <w:r>
        <w:rPr/>
      </w:r>
    </w:p>
    <w:p>
      <w:pPr>
        <w:pStyle w:val="Heading3"/>
        <w:rPr/>
      </w:pPr>
      <w:r>
        <w:rPr>
          <w:lang w:val="bg-BG"/>
        </w:rPr>
        <w:t xml:space="preserve">Защитни функции от ползване на </w:t>
      </w:r>
      <w:r>
        <w:rPr/>
        <w:t>String gateway</w:t>
      </w:r>
    </w:p>
    <w:p>
      <w:pPr>
        <w:pStyle w:val="Normal"/>
        <w:rPr/>
      </w:pPr>
      <w:r>
        <w:rPr/>
      </w:r>
    </w:p>
    <w:p>
      <w:pPr>
        <w:pStyle w:val="Normal"/>
        <w:rPr>
          <w:lang w:val="bg-BG"/>
        </w:rPr>
      </w:pPr>
      <w:r>
        <w:rPr>
          <w:lang w:val="bg-BG"/>
        </w:rPr>
        <w:t xml:space="preserve">Разгледано в архитектурния план на проекта е заплжело да се употребява </w:t>
      </w:r>
      <w:r>
        <w:rPr/>
        <w:t xml:space="preserve">String gateway </w:t>
      </w:r>
      <w:r>
        <w:rPr>
          <w:lang w:val="bg-BG"/>
        </w:rPr>
        <w:t>като входен канал на приложението. Цялостната функция на входната стена е разгледана в детайли в главата за микросервизи. Нужно е да се отбележи как избра на този архитектурен подход води до други стратегии на защитния слой.</w:t>
      </w:r>
    </w:p>
    <w:p>
      <w:pPr>
        <w:pStyle w:val="Normal"/>
        <w:rPr/>
      </w:pPr>
      <w:r>
        <w:rPr/>
        <w:t xml:space="preserve">Spring Gateway предоставя редица ползи от защитна гледна точка. Той осигурява централизиран контрол над маршрутизацията и управлението на заявки, което позволява по-лесно прилагане на политики за сигурност. Gateway-ът изпълнява задачи като удостоверяване, авторизация и ограничаване на достъпа на базата на IP адреси, токени или други параметри. </w:t>
      </w:r>
    </w:p>
    <w:p>
      <w:pPr>
        <w:pStyle w:val="Normal"/>
        <w:rPr/>
      </w:pPr>
      <w:r>
        <w:rPr/>
      </w:r>
    </w:p>
    <w:p>
      <w:pPr>
        <w:pStyle w:val="Normal"/>
        <w:rPr/>
      </w:pPr>
      <w:r>
        <w:rPr/>
        <w:t xml:space="preserve">Също така, Spring Gateway интегрира защита срещу атаки като Cross-Site Scripting (XSS) и SQL Injection, чрез филтри за валидиране на входните данни. Той предоставя и възможност за ограничаване на скоростта на заявки (rate limiting), което предпазва приложенията от DDoS атаки. </w:t>
      </w:r>
    </w:p>
    <w:p>
      <w:pPr>
        <w:pStyle w:val="Normal"/>
        <w:rPr/>
      </w:pPr>
      <w:r>
        <w:rPr/>
      </w:r>
    </w:p>
    <w:p>
      <w:pPr>
        <w:pStyle w:val="Normal"/>
        <w:rPr/>
      </w:pPr>
      <w:r>
        <w:rPr/>
        <w:t>Друг аспект на сигурността е възможността за криптиране и декриптиране на данни чрез интеграция с протоколи като HTTPS и TLS. Това гарантира защитено предаване на информация между клиентите и бекенд услугите. С внедряването на Spring Gateway, организацията подобрява сигурността, без да усложнява бекенд приложенията.</w:t>
      </w:r>
    </w:p>
    <w:p>
      <w:pPr>
        <w:pStyle w:val="Normal"/>
        <w:jc w:val="center"/>
        <w:rPr/>
      </w:pPr>
      <w:r>
        <w:rPr/>
        <w:drawing>
          <wp:inline distT="0" distB="0" distL="0" distR="0">
            <wp:extent cx="5943600" cy="2942590"/>
            <wp:effectExtent l="0" t="0" r="0" b="0"/>
            <wp:docPr id="25" name="Image12"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Spring Cloud Gateway Pre and Post Global Filter || Global Request And  Response Filter | by Shubham Wankhede | Medium"/>
                    <pic:cNvPicPr>
                      <a:picLocks noChangeAspect="1" noChangeArrowheads="1"/>
                    </pic:cNvPicPr>
                  </pic:nvPicPr>
                  <pic:blipFill>
                    <a:blip r:embed="rId26"/>
                    <a:stretch>
                      <a:fillRect/>
                    </a:stretch>
                  </pic:blipFill>
                  <pic:spPr bwMode="auto">
                    <a:xfrm>
                      <a:off x="0" y="0"/>
                      <a:ext cx="5943600" cy="2942590"/>
                    </a:xfrm>
                    <a:prstGeom prst="rect">
                      <a:avLst/>
                    </a:prstGeom>
                  </pic:spPr>
                </pic:pic>
              </a:graphicData>
            </a:graphic>
          </wp:inline>
        </w:drawing>
      </w:r>
    </w:p>
    <w:p>
      <w:pPr>
        <w:pStyle w:val="Normal"/>
        <w:jc w:val="center"/>
        <w:rPr>
          <w:lang w:val="bg-BG"/>
        </w:rPr>
      </w:pPr>
      <w:r>
        <w:rPr>
          <w:lang w:val="bg-BG"/>
        </w:rPr>
        <w:t>Фиг. ММС. Диаграма на защитното филтриране на</w:t>
      </w:r>
      <w:r>
        <w:rPr/>
        <w:t>Spring gateway</w:t>
      </w:r>
      <w:r>
        <w:rPr>
          <w:lang w:val="bg-BG"/>
        </w:rPr>
        <w:t>.</w:t>
      </w:r>
    </w:p>
    <w:p>
      <w:pPr>
        <w:pStyle w:val="Normal"/>
        <w:rPr/>
      </w:pPr>
      <w:r>
        <w:rPr/>
      </w:r>
    </w:p>
    <w:p>
      <w:pPr>
        <w:pStyle w:val="Normal"/>
        <w:rPr/>
      </w:pPr>
      <w:r>
        <w:rPr/>
      </w:r>
    </w:p>
    <w:p>
      <w:pPr>
        <w:pStyle w:val="NoSpacing"/>
        <w:rPr>
          <w:lang w:val="bg-BG"/>
        </w:rPr>
      </w:pPr>
      <w:r>
        <w:rPr>
          <w:lang w:val="bg-BG"/>
        </w:rPr>
      </w:r>
    </w:p>
    <w:p>
      <w:pPr>
        <w:pStyle w:val="Normal"/>
        <w:rPr>
          <w:lang w:val="bg-BG"/>
        </w:rPr>
      </w:pPr>
      <w:r>
        <w:rPr>
          <w:lang w:val="bg-BG"/>
        </w:rPr>
      </w:r>
    </w:p>
    <w:p>
      <w:pPr>
        <w:pStyle w:val="Heading2"/>
        <w:rPr/>
      </w:pPr>
      <w:r>
        <w:rPr/>
        <w:t>Микросервизи</w:t>
      </w:r>
    </w:p>
    <w:p>
      <w:pPr>
        <w:pStyle w:val="Normal"/>
        <w:rPr>
          <w:lang w:val="bg-BG"/>
        </w:rPr>
      </w:pPr>
      <w:r>
        <w:rPr>
          <w:lang w:val="bg-BG"/>
        </w:rPr>
      </w:r>
    </w:p>
    <w:p>
      <w:pPr>
        <w:pStyle w:val="Normal"/>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pPr>
        <w:pStyle w:val="Normal"/>
        <w:ind w:left="720"/>
        <w:rPr>
          <w:lang w:val="bg-BG"/>
        </w:rPr>
      </w:pPr>
      <w:r>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pPr>
        <w:pStyle w:val="Normal"/>
        <w:ind w:left="720"/>
        <w:rPr>
          <w:lang w:val="bg-BG"/>
        </w:rPr>
      </w:pPr>
      <w:r>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pPr>
        <w:pStyle w:val="Normal"/>
        <w:ind w:left="720"/>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pPr>
        <w:pStyle w:val="Normal"/>
        <w:ind w:left="720"/>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p>
    <w:p>
      <w:pPr>
        <w:pStyle w:val="Normal"/>
        <w:rPr>
          <w:lang w:val="bg-BG"/>
        </w:rPr>
      </w:pPr>
      <w:r>
        <w:rPr>
          <w:lang w:val="bg-BG"/>
        </w:rPr>
      </w:r>
    </w:p>
    <w:p>
      <w:pPr>
        <w:pStyle w:val="Heading3"/>
        <w:rPr>
          <w:lang w:val="bg-BG"/>
        </w:rPr>
      </w:pPr>
      <w:r>
        <w:rPr>
          <w:lang w:val="bg-BG"/>
        </w:rPr>
        <w:t>Как се използват микросервисите</w:t>
      </w:r>
    </w:p>
    <w:p>
      <w:pPr>
        <w:pStyle w:val="Normal"/>
        <w:rPr>
          <w:lang w:val="bg-BG"/>
        </w:rPr>
      </w:pPr>
      <w:r>
        <w:rPr>
          <w:lang w:val="bg-BG"/>
        </w:rPr>
      </w:r>
    </w:p>
    <w:p>
      <w:pPr>
        <w:pStyle w:val="Normal"/>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pPr>
        <w:pStyle w:val="Normal"/>
        <w:rPr>
          <w:lang w:val="bg-BG"/>
        </w:rPr>
      </w:pPr>
      <w:r>
        <w:rPr>
          <w:lang w:val="bg-BG"/>
        </w:rPr>
        <w:t>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rP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pPr>
        <w:pStyle w:val="Normal"/>
        <w:rPr/>
      </w:pPr>
      <w:r>
        <w:rPr>
          <w:lang w:val="bg-BG"/>
        </w:rPr>
        <w:t>Осигуряване на комуникация</w:t>
      </w:r>
      <w:r>
        <w:rPr/>
        <w:t xml:space="preserve">. </w:t>
      </w:r>
      <w:r>
        <w:rPr>
          <w:lang w:val="bg-BG"/>
        </w:rPr>
        <w:t xml:space="preserve">Сервисите комуникират помежду си чрез протоколи като REST, gRPC или чрез съобщения чрез message brokers като RabbitMQ или Apache Kafka. За целите на проекта е подбрано да се използва </w:t>
      </w:r>
      <w:r>
        <w:rPr/>
        <w:t>Kafka</w:t>
      </w:r>
      <w:r>
        <w:rPr>
          <w:lang w:val="bg-BG"/>
        </w:rPr>
        <w:t>. 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pPr>
        <w:pStyle w:val="Normal"/>
        <w:rPr/>
      </w:pPr>
      <w:r>
        <w:rPr/>
        <w:drawing>
          <wp:inline distT="0" distB="0" distL="0" distR="0">
            <wp:extent cx="5943600" cy="1767205"/>
            <wp:effectExtent l="0" t="0" r="0" b="0"/>
            <wp:docPr id="26"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What is Apache Kafka Message System?"/>
                    <pic:cNvPicPr>
                      <a:picLocks noChangeAspect="1" noChangeArrowheads="1"/>
                    </pic:cNvPicPr>
                  </pic:nvPicPr>
                  <pic:blipFill>
                    <a:blip r:embed="rId27"/>
                    <a:stretch>
                      <a:fillRect/>
                    </a:stretch>
                  </pic:blipFill>
                  <pic:spPr bwMode="auto">
                    <a:xfrm>
                      <a:off x="0" y="0"/>
                      <a:ext cx="5943600" cy="1767205"/>
                    </a:xfrm>
                    <a:prstGeom prst="rect">
                      <a:avLst/>
                    </a:prstGeom>
                  </pic:spPr>
                </pic:pic>
              </a:graphicData>
            </a:graphic>
          </wp:inline>
        </w:drawing>
      </w:r>
    </w:p>
    <w:p>
      <w:pPr>
        <w:pStyle w:val="Normal"/>
        <w:jc w:val="center"/>
        <w:rPr>
          <w:lang w:val="bg-BG"/>
        </w:rPr>
      </w:pPr>
      <w:r>
        <w:rPr>
          <w:lang w:val="bg-BG"/>
        </w:rPr>
        <w:t xml:space="preserve">Фиг. КЙК. Изображение на фигура представяйки елементарно как </w:t>
      </w:r>
      <w:r>
        <w:rPr/>
        <w:t xml:space="preserve">Kafka </w:t>
      </w:r>
      <w:r>
        <w:rPr>
          <w:lang w:val="bg-BG"/>
        </w:rPr>
        <w:t>приема и препраща известия.</w:t>
      </w:r>
    </w:p>
    <w:p>
      <w:pPr>
        <w:pStyle w:val="Normal"/>
        <w:rPr>
          <w:lang w:val="bg-BG"/>
        </w:rPr>
      </w:pPr>
      <w:r>
        <w:rPr>
          <w:lang w:val="bg-BG"/>
        </w:rPr>
      </w:r>
    </w:p>
    <w:p>
      <w:pPr>
        <w:pStyle w:val="Normal"/>
        <w:rPr>
          <w:lang w:val="bg-BG"/>
        </w:rPr>
      </w:pPr>
      <w:r>
        <w:rPr>
          <w:lang w:val="bg-BG"/>
        </w:rPr>
        <w:t>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pPr>
        <w:pStyle w:val="Normal"/>
        <w:rPr>
          <w:lang w:val="bg-BG"/>
        </w:rPr>
      </w:pPr>
      <w:r>
        <w:rPr>
          <w:lang w:val="bg-BG"/>
        </w:rPr>
      </w:r>
    </w:p>
    <w:p>
      <w:pPr>
        <w:pStyle w:val="Normal"/>
        <w:rPr>
          <w:lang w:val="bg-BG"/>
        </w:rPr>
      </w:pPr>
      <w:r>
        <w:rPr>
          <w:lang w:val="bg-BG"/>
        </w:rPr>
        <w:t xml:space="preserve">Управление на разпределената среда. Тъй като микросервисите обикновено се хостват на разпределени среди (като Docker контейнери или Kubernetes), те се управляват и мащабират автоматично според нуждите. За целите на проекта се използва само </w:t>
      </w:r>
      <w:r>
        <w:rPr/>
        <w:t>Docker. 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Pr>
          <w:lang w:val="bg-BG"/>
        </w:rPr>
        <w:t xml:space="preserve"> </w:t>
      </w:r>
      <w:r>
        <w:rPr/>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Pr>
          <w:lang w:val="bg-BG"/>
        </w:rPr>
        <w:t xml:space="preserve"> За автоматизацията на всеки от микро сервизи е разгледано в детайл в главата за Автоматизация.</w:t>
      </w:r>
    </w:p>
    <w:p>
      <w:pPr>
        <w:pStyle w:val="Normal"/>
        <w:rPr>
          <w:lang w:val="bg-BG"/>
        </w:rPr>
      </w:pPr>
      <w:r>
        <w:rPr>
          <w:lang w:val="bg-BG"/>
        </w:rPr>
      </w:r>
    </w:p>
    <w:p>
      <w:pPr>
        <w:pStyle w:val="Normal"/>
        <w:rPr>
          <w:lang w:val="bg-BG"/>
        </w:rPr>
      </w:pPr>
      <w:r>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3"/>
        <w:rPr>
          <w:lang w:val="bg-BG"/>
        </w:rPr>
      </w:pPr>
      <w:r>
        <w:rPr>
          <w:lang w:val="bg-BG"/>
        </w:rPr>
        <w:t>Сервиз за пренасочване на входни заявки (</w:t>
      </w:r>
      <w:r>
        <w:rPr/>
        <w:t xml:space="preserve"> Volts-gate</w:t>
      </w:r>
      <w:r>
        <w:rPr>
          <w:lang w:val="bg-BG"/>
        </w:rPr>
        <w:t>)</w:t>
      </w:r>
    </w:p>
    <w:p>
      <w:pPr>
        <w:pStyle w:val="Normal"/>
        <w:rPr>
          <w:lang w:val="bg-BG"/>
        </w:rPr>
      </w:pPr>
      <w:r>
        <w:rPr>
          <w:lang w:val="bg-BG"/>
        </w:rPr>
      </w:r>
    </w:p>
    <w:p>
      <w:pPr>
        <w:pStyle w:val="Normal"/>
        <w:rPr>
          <w:lang w:val="bg-BG"/>
        </w:rPr>
      </w:pPr>
      <w:r>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 Gateway се използва, за да:</w:t>
      </w:r>
    </w:p>
    <w:p>
      <w:pPr>
        <w:pStyle w:val="Normal"/>
        <w:rPr>
          <w:lang w:val="bg-BG"/>
        </w:rPr>
      </w:pPr>
      <w:r>
        <w:rPr>
          <w:lang w:val="bg-BG"/>
        </w:rPr>
        <w:t>Намали сложността на клиентите. Предоставя централен адрес за достъп до множество сървиси, така че клиентите да не се налага да познават структурата и адресите на всеки отделен сървис.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pPr>
        <w:pStyle w:val="Normal"/>
        <w:rPr>
          <w:lang w:val="bg-BG"/>
        </w:rPr>
      </w:pPr>
      <w:r>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подържана системата и не допускайки връзки от други държави.  </w:t>
      </w:r>
    </w:p>
    <w:p>
      <w:pPr>
        <w:pStyle w:val="Normal"/>
        <w:rPr/>
      </w:pPr>
      <w:r>
        <w:rPr>
          <w:lang w:val="bg-BG"/>
        </w:rPr>
        <w:t xml:space="preserve">Осигурява сигурност. Интегрира механизми за автентикация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rPr/>
        <w:t>spring security</w:t>
      </w:r>
      <w:r>
        <w:rPr>
          <w:lang w:val="bg-BG"/>
        </w:rPr>
        <w:t>, като модул отговорен за сигурността на системата и предоставя функционалност за автентикация, авторизация и серийност. В детайли е разгледано в главата отделена по темата.</w:t>
      </w:r>
    </w:p>
    <w:p>
      <w:pPr>
        <w:pStyle w:val="Normal"/>
        <w:rPr>
          <w:lang w:val="bg-BG"/>
        </w:rPr>
      </w:pPr>
      <w:r>
        <w:rPr>
          <w:lang w:val="bg-BG"/>
        </w:rPr>
        <w:t xml:space="preserve">Оптимизира представянето. Събира метрики, които помагат за анализ на трафика, и прилага кеширане, което намалява времето за отговор. Всеки достъп до системата се записва в лог система. </w:t>
      </w:r>
    </w:p>
    <w:p>
      <w:pPr>
        <w:pStyle w:val="Normal"/>
        <w:rPr>
          <w:lang w:val="bg-BG"/>
        </w:rPr>
      </w:pPr>
      <w:r>
        <w:rPr>
          <w:lang w:val="bg-BG"/>
        </w:rPr>
        <w:t>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Gateway включват:</w:t>
      </w:r>
    </w:p>
    <w:p>
      <w:pPr>
        <w:pStyle w:val="Normal"/>
        <w:ind w:left="720"/>
        <w:rPr>
          <w:lang w:val="bg-BG"/>
        </w:rPr>
      </w:pPr>
      <w:r>
        <w:rPr>
          <w:lang w:val="bg-BG"/>
        </w:rPr>
        <w:t>API Gateway. Той обслужва заявки към API-та на сървиси. Примери за такива са Spring Cloud Gateway, Kong и Amazon API Gateway. Обикновено се използва в микросървисни архитектури, където сървисите са разпределени и управлението на достъпа до тях трябва да е централизирано.</w:t>
      </w:r>
    </w:p>
    <w:p>
      <w:pPr>
        <w:pStyle w:val="Normal"/>
        <w:rPr>
          <w:lang w:val="bg-BG"/>
        </w:rPr>
      </w:pPr>
      <w:r>
        <w:rPr>
          <w:lang w:val="bg-BG"/>
        </w:rPr>
      </w:r>
    </w:p>
    <w:p>
      <w:pPr>
        <w:pStyle w:val="Normal"/>
        <w:ind w:left="720"/>
        <w:rPr>
          <w:lang w:val="bg-BG"/>
        </w:rPr>
      </w:pPr>
      <w:r>
        <w:rPr>
          <w:lang w:val="bg-BG"/>
        </w:rPr>
        <w:t>Reverse Proxy Gateway. Изпълнява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pPr>
        <w:pStyle w:val="Normal"/>
        <w:ind w:left="720"/>
        <w:rPr>
          <w:lang w:val="bg-BG"/>
        </w:rPr>
      </w:pPr>
      <w:r>
        <w:rPr>
          <w:lang w:val="bg-BG"/>
        </w:rPr>
      </w:r>
    </w:p>
    <w:p>
      <w:pPr>
        <w:pStyle w:val="Normal"/>
        <w:ind w:left="720"/>
        <w:rPr>
          <w:lang w:val="bg-BG"/>
        </w:rPr>
      </w:pPr>
      <w:r>
        <w:rPr>
          <w:lang w:val="bg-BG"/>
        </w:rPr>
        <w:t>Service Mesh Gateway. Често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pPr>
        <w:pStyle w:val="Normal"/>
        <w:ind w:left="720"/>
        <w:rPr>
          <w:lang w:val="bg-BG"/>
        </w:rPr>
      </w:pPr>
      <w:r>
        <w:rPr>
          <w:lang w:val="bg-BG"/>
        </w:rPr>
      </w:r>
    </w:p>
    <w:p>
      <w:pPr>
        <w:pStyle w:val="Normal"/>
        <w:ind w:left="720"/>
        <w:rPr>
          <w:lang w:val="bg-BG"/>
        </w:rPr>
      </w:pPr>
      <w:r>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pPr>
        <w:pStyle w:val="Normal"/>
        <w:rPr>
          <w:lang w:val="bg-BG"/>
        </w:rPr>
      </w:pPr>
      <w:r>
        <w:rPr>
          <w:lang w:val="bg-BG"/>
        </w:rPr>
      </w:r>
    </w:p>
    <w:p>
      <w:pPr>
        <w:pStyle w:val="Normal"/>
        <w:rPr>
          <w:lang w:val="bg-BG"/>
        </w:rPr>
      </w:pPr>
      <w:r>
        <w:rPr>
          <w:lang w:val="bg-BG"/>
        </w:rPr>
        <w:t>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p>
    <w:p>
      <w:pPr>
        <w:pStyle w:val="Normal"/>
        <w:rPr>
          <w:lang w:val="bg-BG"/>
        </w:rPr>
      </w:pPr>
      <w:r>
        <w:rPr>
          <w:lang w:val="bg-BG"/>
        </w:rPr>
      </w:r>
    </w:p>
    <w:p>
      <w:pPr>
        <w:pStyle w:val="Normal"/>
        <w:rPr>
          <w:lang w:val="bg-BG"/>
        </w:rPr>
      </w:pPr>
      <w:r>
        <w:rPr/>
        <w:drawing>
          <wp:inline distT="0" distB="0" distL="0" distR="0">
            <wp:extent cx="6011545" cy="2098040"/>
            <wp:effectExtent l="0" t="0" r="0" b="0"/>
            <wp:docPr id="2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pic:cNvPicPr>
                      <a:picLocks noChangeAspect="1" noChangeArrowheads="1"/>
                    </pic:cNvPicPr>
                  </pic:nvPicPr>
                  <pic:blipFill>
                    <a:blip r:embed="rId28"/>
                    <a:stretch>
                      <a:fillRect/>
                    </a:stretch>
                  </pic:blipFill>
                  <pic:spPr bwMode="auto">
                    <a:xfrm>
                      <a:off x="0" y="0"/>
                      <a:ext cx="6011545" cy="2098040"/>
                    </a:xfrm>
                    <a:prstGeom prst="rect">
                      <a:avLst/>
                    </a:prstGeom>
                  </pic:spPr>
                </pic:pic>
              </a:graphicData>
            </a:graphic>
          </wp:inline>
        </w:drawing>
      </w:r>
    </w:p>
    <w:p>
      <w:pPr>
        <w:pStyle w:val="Normal"/>
        <w:jc w:val="center"/>
        <w:rPr>
          <w:lang w:val="bg-BG"/>
        </w:rPr>
      </w:pPr>
      <w:r>
        <w:rPr>
          <w:lang w:val="bg-BG"/>
        </w:rPr>
        <w:t>Фиг. ЙЙК. Диаграма на обработване на заявки през входния портал.</w:t>
      </w:r>
    </w:p>
    <w:p>
      <w:pPr>
        <w:pStyle w:val="Heading3"/>
        <w:rPr>
          <w:lang w:val="bg-BG"/>
        </w:rPr>
      </w:pPr>
      <w:r>
        <w:rPr>
          <w:lang w:val="bg-BG"/>
        </w:rPr>
        <w:t>Вътрешна микросервизна комуникация</w:t>
      </w:r>
    </w:p>
    <w:p>
      <w:pPr>
        <w:pStyle w:val="Normal"/>
        <w:rPr>
          <w:lang w:val="bg-BG"/>
        </w:rPr>
      </w:pPr>
      <w:r>
        <w:rPr>
          <w:lang w:val="bg-BG"/>
        </w:rPr>
      </w:r>
    </w:p>
    <w:p>
      <w:pPr>
        <w:pStyle w:val="Normal"/>
        <w:rPr>
          <w:lang w:val="bg-BG"/>
        </w:rPr>
      </w:pPr>
      <w:r>
        <w:rPr>
          <w:lang w:val="bg-BG"/>
        </w:rPr>
        <w:tab/>
      </w:r>
    </w:p>
    <w:p>
      <w:pPr>
        <w:pStyle w:val="Heading3"/>
        <w:rPr>
          <w:lang w:val="bg-BG"/>
        </w:rPr>
      </w:pPr>
      <w:r>
        <w:rPr>
          <w:lang w:val="bg-BG"/>
        </w:rPr>
        <w:t>Сервиз за анализ (</w:t>
      </w:r>
      <w:r>
        <w:rPr/>
        <w:t xml:space="preserve"> Volts</w:t>
      </w:r>
      <w:r>
        <w:rPr>
          <w:lang w:val="bg-BG"/>
        </w:rPr>
        <w:t>-analytics)</w:t>
      </w:r>
    </w:p>
    <w:p>
      <w:pPr>
        <w:pStyle w:val="Normal"/>
        <w:rPr>
          <w:lang w:val="bg-BG"/>
        </w:rPr>
      </w:pPr>
      <w:r>
        <w:rPr>
          <w:lang w:val="bg-BG"/>
        </w:rPr>
      </w:r>
    </w:p>
    <w:p>
      <w:pPr>
        <w:pStyle w:val="Normal"/>
        <w:rPr>
          <w:lang w:val="bg-BG"/>
        </w:rPr>
      </w:pPr>
      <w:r>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pPr>
        <w:pStyle w:val="Normal"/>
        <w:rPr>
          <w:lang w:val="bg-BG"/>
        </w:rPr>
      </w:pPr>
      <w:r>
        <w:rPr>
          <w:lang w:val="bg-BG"/>
        </w:rPr>
      </w:r>
    </w:p>
    <w:p>
      <w:pPr>
        <w:pStyle w:val="Normal"/>
        <w:rPr>
          <w:lang w:val="bg-BG"/>
        </w:rPr>
      </w:pPr>
      <w:r>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pPr>
        <w:pStyle w:val="Normal"/>
        <w:rPr>
          <w:lang w:val="bg-BG"/>
        </w:rPr>
      </w:pPr>
      <w:r>
        <w:rPr>
          <w:lang w:val="bg-BG"/>
        </w:rPr>
      </w:r>
    </w:p>
    <w:p>
      <w:pPr>
        <w:pStyle w:val="Normal"/>
        <w:rPr>
          <w:lang w:val="bg-BG"/>
        </w:rPr>
      </w:pPr>
      <w:r>
        <w:rPr>
          <w:lang w:val="bg-BG"/>
        </w:rPr>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pPr>
        <w:pStyle w:val="Normal"/>
        <w:rPr>
          <w:lang w:val="bg-BG"/>
        </w:rPr>
      </w:pPr>
      <w:r>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pPr>
        <w:pStyle w:val="Normal"/>
        <w:rPr/>
      </w:pPr>
      <w:r>
        <w:rPr/>
      </w:r>
    </w:p>
    <w:p>
      <w:pPr>
        <w:pStyle w:val="Normal"/>
        <w:ind w:left="720"/>
        <w:rPr>
          <w:lang w:val="bg-BG"/>
        </w:rPr>
      </w:pPr>
      <w:r>
        <w:rPr>
          <w:lang w:val="bg-BG"/>
        </w:rPr>
        <w:t>Проследяване на потребителя ( User Tracking)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pPr>
        <w:pStyle w:val="Normal"/>
        <w:ind w:left="720"/>
        <w:rPr>
          <w:lang w:val="bg-BG"/>
        </w:rPr>
      </w:pPr>
      <w:r>
        <w:rPr>
          <w:lang w:val="bg-BG"/>
        </w:rPr>
      </w:r>
    </w:p>
    <w:p>
      <w:pPr>
        <w:pStyle w:val="Normal"/>
        <w:ind w:left="720"/>
        <w:rPr>
          <w:lang w:val="bg-BG"/>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pPr>
        <w:pStyle w:val="Normal"/>
        <w:ind w:left="720"/>
        <w:rPr>
          <w:lang w:val="bg-BG"/>
        </w:rPr>
      </w:pPr>
      <w:r>
        <w:rPr>
          <w:lang w:val="bg-BG"/>
        </w:rPr>
      </w:r>
    </w:p>
    <w:p>
      <w:pPr>
        <w:pStyle w:val="Normal"/>
        <w:ind w:left="720"/>
        <w:rPr>
          <w:lang w:val="bg-BG"/>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pPr>
        <w:pStyle w:val="Normal"/>
        <w:ind w:left="720"/>
        <w:rPr>
          <w:lang w:val="bg-BG"/>
        </w:rPr>
      </w:pPr>
      <w:r>
        <w:rPr>
          <w:lang w:val="bg-BG"/>
        </w:rPr>
      </w:r>
    </w:p>
    <w:p>
      <w:pPr>
        <w:pStyle w:val="Normal"/>
        <w:ind w:left="720"/>
        <w:rPr>
          <w:lang w:val="bg-BG"/>
        </w:rPr>
      </w:pPr>
      <w:r>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pPr>
        <w:pStyle w:val="Normal"/>
        <w:ind w:left="720"/>
        <w:rPr>
          <w:lang w:val="bg-BG"/>
        </w:rPr>
      </w:pPr>
      <w:r>
        <w:rPr>
          <w:lang w:val="bg-BG"/>
        </w:rPr>
      </w:r>
    </w:p>
    <w:p>
      <w:pPr>
        <w:pStyle w:val="Normal"/>
        <w:ind w:left="720"/>
        <w:rPr>
          <w:lang w:val="bg-BG"/>
        </w:rPr>
      </w:pPr>
      <w:r>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pPr>
        <w:pStyle w:val="Normal"/>
        <w:rPr>
          <w:lang w:val="bg-BG"/>
        </w:rPr>
      </w:pPr>
      <w:r>
        <w:rPr>
          <w:lang w:val="bg-BG"/>
        </w:rPr>
      </w:r>
    </w:p>
    <w:p>
      <w:pPr>
        <w:pStyle w:val="Normal"/>
        <w:rPr>
          <w:lang w:val="bg-BG"/>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pPr>
        <w:pStyle w:val="Normal"/>
        <w:rPr>
          <w:lang w:val="bg-BG"/>
        </w:rPr>
      </w:pPr>
      <w:r>
        <w:rPr>
          <w:lang w:val="bg-BG"/>
        </w:rPr>
      </w:r>
    </w:p>
    <w:p>
      <w:pPr>
        <w:pStyle w:val="Heading4"/>
        <w:rPr>
          <w:lang w:val="bg-BG"/>
        </w:rPr>
      </w:pPr>
      <w:r>
        <w:rPr>
          <w:lang w:val="bg-BG"/>
        </w:rPr>
        <w:tab/>
        <w:t xml:space="preserve">Проследяване на потребителя </w:t>
      </w:r>
      <w:r>
        <w:rPr/>
        <w:t xml:space="preserve"> ( </w:t>
      </w:r>
      <w:r>
        <w:rPr>
          <w:lang w:val="bg-BG"/>
        </w:rPr>
        <w:t>User tracking</w:t>
      </w:r>
      <w:r>
        <w:rPr/>
        <w:t>)</w:t>
      </w:r>
    </w:p>
    <w:p>
      <w:pPr>
        <w:pStyle w:val="Normal"/>
        <w:rPr>
          <w:lang w:val="bg-BG"/>
        </w:rPr>
      </w:pPr>
      <w:r>
        <w:rPr>
          <w:lang w:val="bg-BG"/>
        </w:rPr>
      </w:r>
    </w:p>
    <w:p>
      <w:pPr>
        <w:pStyle w:val="Normal"/>
        <w:ind w:firstLine="720"/>
        <w:rPr>
          <w:lang w:val="bg-BG"/>
        </w:rPr>
      </w:pPr>
      <w:r>
        <w:rPr>
          <w:lang w:val="bg-BG"/>
        </w:rPr>
        <w:t>Проследяване на потребителя</w:t>
      </w:r>
      <w:r>
        <w:rPr/>
        <w:t xml:space="preserve">, </w:t>
      </w:r>
      <w:r>
        <w:rPr>
          <w:lang w:val="bg-BG"/>
        </w:rPr>
        <w:t>познато и като</w:t>
      </w:r>
      <w:r>
        <w:rPr/>
        <w:t xml:space="preserve"> </w:t>
      </w:r>
      <w:r>
        <w:rPr>
          <w:lang w:val="bg-BG"/>
        </w:rPr>
        <w:t>User tracking,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pPr>
        <w:pStyle w:val="Normal"/>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pPr>
        <w:pStyle w:val="Normal"/>
        <w:rPr>
          <w:lang w:val="bg-BG"/>
        </w:rPr>
      </w:pPr>
      <w:r>
        <w:rPr>
          <w:lang w:val="bg-BG"/>
        </w:rPr>
      </w:r>
    </w:p>
    <w:p>
      <w:pPr>
        <w:pStyle w:val="Normal"/>
        <w:ind w:left="720"/>
        <w:rPr>
          <w:lang w:val="bg-BG"/>
        </w:rPr>
      </w:pPr>
      <w:r>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pPr>
        <w:pStyle w:val="Normal"/>
        <w:rPr>
          <w:lang w:val="bg-BG"/>
        </w:rPr>
      </w:pPr>
      <w:r>
        <w:rPr>
          <w:lang w:val="bg-BG"/>
        </w:rPr>
      </w:r>
    </w:p>
    <w:p>
      <w:pPr>
        <w:pStyle w:val="Normal"/>
        <w:ind w:left="720"/>
        <w:rPr>
          <w:lang w:val="bg-BG"/>
        </w:rPr>
      </w:pPr>
      <w:r>
        <w:rPr>
          <w:lang w:val="bg-BG"/>
        </w:rPr>
        <w:t>Mixpanel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pPr>
        <w:pStyle w:val="Normal"/>
        <w:ind w:left="720"/>
        <w:rPr>
          <w:lang w:val="bg-BG"/>
        </w:rPr>
      </w:pPr>
      <w:r>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Heading4"/>
        <w:rPr>
          <w:lang w:val="bg-BG"/>
        </w:rPr>
      </w:pPr>
      <w:r>
        <w:rPr>
          <w:lang w:val="bg-BG"/>
        </w:rPr>
        <w:t>Събирането на данни чрез формуляри</w:t>
      </w:r>
    </w:p>
    <w:p>
      <w:pPr>
        <w:pStyle w:val="Normal"/>
        <w:rPr>
          <w:lang w:val="bg-BG"/>
        </w:rPr>
      </w:pPr>
      <w:r>
        <w:rPr>
          <w:lang w:val="bg-BG"/>
        </w:rPr>
      </w:r>
    </w:p>
    <w:p>
      <w:pPr>
        <w:pStyle w:val="Normal"/>
        <w:rPr>
          <w:lang w:val="bg-BG"/>
        </w:rPr>
      </w:pPr>
      <w:r>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pPr>
        <w:pStyle w:val="Normal"/>
        <w:rPr>
          <w:lang w:val="bg-BG"/>
        </w:rPr>
      </w:pPr>
      <w:r>
        <w:rPr>
          <w:lang w:val="bg-BG"/>
        </w:rPr>
      </w:r>
    </w:p>
    <w:p>
      <w:pPr>
        <w:pStyle w:val="Normal"/>
        <w:ind w:left="720"/>
        <w:rPr>
          <w:lang w:val="bg-BG"/>
        </w:rPr>
      </w:pPr>
      <w:r>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pPr>
        <w:pStyle w:val="Normal"/>
        <w:ind w:left="720"/>
        <w:rPr>
          <w:lang w:val="bg-BG"/>
        </w:rPr>
      </w:pPr>
      <w:r>
        <w:rPr>
          <w:lang w:val="bg-BG"/>
        </w:rPr>
      </w:r>
    </w:p>
    <w:p>
      <w:pPr>
        <w:pStyle w:val="Normal"/>
        <w:ind w:left="720"/>
        <w:rPr>
          <w:lang w:val="bg-BG"/>
        </w:rPr>
      </w:pPr>
      <w:r>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pPr>
        <w:pStyle w:val="Normal"/>
        <w:ind w:left="720"/>
        <w:rPr>
          <w:lang w:val="bg-BG"/>
        </w:rPr>
      </w:pPr>
      <w:r>
        <w:rPr>
          <w:lang w:val="bg-BG"/>
        </w:rPr>
      </w:r>
    </w:p>
    <w:p>
      <w:pPr>
        <w:pStyle w:val="Normal"/>
        <w:ind w:left="720"/>
        <w:rPr/>
      </w:pPr>
      <w:r>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pPr>
        <w:pStyle w:val="Heading4"/>
        <w:rPr>
          <w:lang w:val="bg-BG"/>
        </w:rPr>
      </w:pPr>
      <w:r>
        <w:rPr/>
        <w:t>A/B тестиран</w:t>
      </w:r>
    </w:p>
    <w:p>
      <w:pPr>
        <w:pStyle w:val="Normal"/>
        <w:rPr>
          <w:lang w:val="bg-BG"/>
        </w:rPr>
      </w:pPr>
      <w:r>
        <w:rPr>
          <w:lang w:val="bg-BG"/>
        </w:rPr>
      </w:r>
    </w:p>
    <w:p>
      <w:pPr>
        <w:pStyle w:val="Normal"/>
        <w:ind w:firstLine="720"/>
        <w:rPr/>
      </w:pPr>
      <w:r>
        <w:rP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pPr>
        <w:pStyle w:val="Normal"/>
        <w:rPr>
          <w:lang w:val="bg-BG"/>
        </w:rPr>
      </w:pPr>
      <w:r>
        <w:rPr>
          <w:lang w:val="bg-BG"/>
        </w:rPr>
      </w:r>
    </w:p>
    <w:p>
      <w:pPr>
        <w:pStyle w:val="Normal"/>
        <w:ind w:left="720"/>
        <w:rPr/>
      </w:pPr>
      <w:r>
        <w:rPr/>
        <w:t>Facebook</w:t>
      </w:r>
      <w:r>
        <w:rPr>
          <w:lang w:val="bg-BG"/>
        </w:rPr>
        <w:t xml:space="preserve"> </w:t>
      </w:r>
      <w:r>
        <w:rPr/>
        <w:t>A/B тества различни версии на дизайн за бутоните, за да види коя версия води до по-голямо ангажиране на потребителите.</w:t>
      </w:r>
    </w:p>
    <w:p>
      <w:pPr>
        <w:pStyle w:val="Normal"/>
        <w:ind w:left="720"/>
        <w:rPr/>
      </w:pPr>
      <w:r>
        <w:rPr/>
      </w:r>
    </w:p>
    <w:p>
      <w:pPr>
        <w:pStyle w:val="Normal"/>
        <w:ind w:left="720"/>
        <w:rPr/>
      </w:pPr>
      <w:r>
        <w:rPr/>
        <w:t>Amazon A/B тества различни цветове и текстове за своите бутони „Добави в количката“, за да определи кой вариант увеличава вероятността за покупка.</w:t>
      </w:r>
    </w:p>
    <w:p>
      <w:pPr>
        <w:pStyle w:val="Normal"/>
        <w:ind w:left="720"/>
        <w:rPr/>
      </w:pPr>
      <w:r>
        <w:rPr/>
      </w:r>
    </w:p>
    <w:p>
      <w:pPr>
        <w:pStyle w:val="Normal"/>
        <w:ind w:left="720"/>
        <w:rPr>
          <w:lang w:val="bg-BG"/>
        </w:rPr>
      </w:pPr>
      <w:r>
        <w:rP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pPr>
        <w:pStyle w:val="Normal"/>
        <w:rPr>
          <w:lang w:val="bg-BG"/>
        </w:rPr>
      </w:pPr>
      <w:r>
        <w:rPr>
          <w:lang w:val="bg-BG"/>
        </w:rPr>
      </w:r>
    </w:p>
    <w:p>
      <w:pPr>
        <w:pStyle w:val="Heading4"/>
        <w:rPr>
          <w:lang w:val="bg-BG"/>
        </w:rPr>
      </w:pPr>
      <w:r>
        <w:rPr>
          <w:lang w:val="bg-BG"/>
        </w:rPr>
        <w:t>Проследяването на събития (Event Tracking)</w:t>
      </w:r>
    </w:p>
    <w:p>
      <w:pPr>
        <w:pStyle w:val="Normal"/>
        <w:rPr>
          <w:lang w:val="bg-BG"/>
        </w:rPr>
      </w:pPr>
      <w:r>
        <w:rPr>
          <w:lang w:val="bg-BG"/>
        </w:rPr>
      </w:r>
    </w:p>
    <w:p>
      <w:pPr>
        <w:pStyle w:val="Normal"/>
        <w:ind w:firstLine="720"/>
        <w:rPr>
          <w:lang w:val="bg-BG"/>
        </w:rPr>
      </w:pPr>
      <w:r>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pPr>
        <w:pStyle w:val="Normal"/>
        <w:rPr>
          <w:lang w:val="bg-BG"/>
        </w:rPr>
      </w:pPr>
      <w:r>
        <w:rPr>
          <w:lang w:val="bg-BG"/>
        </w:rPr>
      </w:r>
    </w:p>
    <w:p>
      <w:pPr>
        <w:pStyle w:val="Normal"/>
        <w:rPr>
          <w:lang w:val="bg-BG"/>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pPr>
        <w:pStyle w:val="Normal"/>
        <w:rPr>
          <w:lang w:val="bg-BG"/>
        </w:rPr>
      </w:pPr>
      <w:r>
        <w:rPr>
          <w:lang w:val="bg-BG"/>
        </w:rPr>
      </w:r>
    </w:p>
    <w:p>
      <w:pPr>
        <w:pStyle w:val="Normal"/>
        <w:rPr>
          <w:lang w:val="bg-BG"/>
        </w:rPr>
      </w:pPr>
      <w:r>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pPr>
        <w:pStyle w:val="Normal"/>
        <w:rPr>
          <w:lang w:val="bg-BG"/>
        </w:rPr>
      </w:pPr>
      <w:r>
        <w:rPr>
          <w:lang w:val="bg-BG"/>
        </w:rPr>
      </w:r>
    </w:p>
    <w:p>
      <w:pPr>
        <w:pStyle w:val="Normal"/>
        <w:rPr>
          <w:lang w:val="bg-BG"/>
        </w:rPr>
      </w:pPr>
      <w:r>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pPr>
        <w:pStyle w:val="Normal"/>
        <w:rPr>
          <w:lang w:val="bg-BG"/>
        </w:rPr>
      </w:pPr>
      <w:r>
        <w:rPr>
          <w:lang w:val="bg-BG"/>
        </w:rPr>
      </w:r>
    </w:p>
    <w:p>
      <w:pPr>
        <w:pStyle w:val="Normal"/>
        <w:rPr/>
      </w:pPr>
      <w:r>
        <w:rPr>
          <w:lang w:val="bg-BG"/>
        </w:rPr>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pPr>
        <w:pStyle w:val="Normal"/>
        <w:rPr/>
      </w:pPr>
      <w:r>
        <w:rPr/>
      </w:r>
    </w:p>
    <w:p>
      <w:pPr>
        <w:pStyle w:val="Heading4"/>
        <w:rPr/>
      </w:pPr>
      <w:r>
        <w:rPr/>
        <w:t>Топлинните карти (Heatmaps)</w:t>
      </w:r>
    </w:p>
    <w:p>
      <w:pPr>
        <w:pStyle w:val="Normal"/>
        <w:ind w:firstLine="720"/>
        <w:rPr/>
      </w:pPr>
      <w:r>
        <w:rPr/>
      </w:r>
    </w:p>
    <w:p>
      <w:pPr>
        <w:pStyle w:val="Normal"/>
        <w:ind w:firstLine="720"/>
        <w:rPr/>
      </w:pPr>
      <w:r>
        <w:rP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pPr>
        <w:pStyle w:val="Normal"/>
        <w:rPr/>
      </w:pPr>
      <w:r>
        <w:rPr/>
      </w:r>
    </w:p>
    <w:p>
      <w:pPr>
        <w:pStyle w:val="Normal"/>
        <w:rPr/>
      </w:pPr>
      <w:r>
        <w:rPr/>
        <w:t>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pPr>
        <w:pStyle w:val="Normal"/>
        <w:rPr/>
      </w:pPr>
      <w:r>
        <w:rPr/>
      </w:r>
    </w:p>
    <w:p>
      <w:pPr>
        <w:pStyle w:val="Normal"/>
        <w:rPr/>
      </w:pPr>
      <w:r>
        <w:rP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pPr>
        <w:pStyle w:val="Normal"/>
        <w:rPr/>
      </w:pPr>
      <w:r>
        <w:rPr/>
      </w:r>
    </w:p>
    <w:p>
      <w:pPr>
        <w:pStyle w:val="Normal"/>
        <w:rPr/>
      </w:pPr>
      <w:r>
        <w:rP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pPr>
        <w:pStyle w:val="Normal"/>
        <w:rPr/>
      </w:pPr>
      <w:r>
        <w:rPr/>
      </w:r>
    </w:p>
    <w:p>
      <w:pPr>
        <w:pStyle w:val="Normal"/>
        <w:rPr/>
      </w:pPr>
      <w:r>
        <w:rPr/>
        <w:t>Mouseflow проследява движенията на мишката и кликванията, за да създаде топлинни карти, които показват как потребителите се движат по страницата. Това помага за откриване на проблемни области и за оптимизация на потребителското изживяване.</w:t>
      </w:r>
    </w:p>
    <w:p>
      <w:pPr>
        <w:pStyle w:val="Normal"/>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Heading3"/>
        <w:rPr/>
      </w:pPr>
      <w:r>
        <w:rPr>
          <w:lang w:val="bg-BG"/>
        </w:rPr>
        <w:t>Сервиз за препоръки(</w:t>
      </w:r>
      <w:r>
        <w:rPr/>
        <w:t>Volts-recomendations</w:t>
      </w:r>
      <w:r>
        <w:rPr>
          <w:lang w:val="bg-BG"/>
        </w:rPr>
        <w:t>)</w:t>
      </w:r>
    </w:p>
    <w:p>
      <w:pPr>
        <w:pStyle w:val="Normal"/>
        <w:rPr>
          <w:lang w:val="bg-BG"/>
        </w:rPr>
      </w:pPr>
      <w:r>
        <w:rPr/>
        <w:tab/>
      </w:r>
    </w:p>
    <w:p>
      <w:pPr>
        <w:pStyle w:val="Normal"/>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pPr>
        <w:pStyle w:val="Heading4"/>
        <w:rPr>
          <w:lang w:val="bg-BG"/>
        </w:rPr>
      </w:pPr>
      <w:r>
        <w:rPr>
          <w:lang w:val="bg-BG"/>
        </w:rPr>
        <w:t>Технология</w:t>
      </w:r>
    </w:p>
    <w:p>
      <w:pPr>
        <w:pStyle w:val="Normal"/>
        <w:rPr>
          <w:lang w:val="bg-BG"/>
        </w:rPr>
      </w:pPr>
      <w:r>
        <w:rPr>
          <w:lang w:val="bg-BG"/>
        </w:rPr>
        <w:tab/>
      </w:r>
    </w:p>
    <w:p>
      <w:pPr>
        <w:pStyle w:val="Normal"/>
        <w:rPr/>
      </w:pPr>
      <w:r>
        <w:rPr>
          <w:lang w:val="bg-BG"/>
        </w:rPr>
        <w:tab/>
        <w:t>Технологията зад имплементацията</w:t>
      </w:r>
    </w:p>
    <w:p>
      <w:pPr>
        <w:pStyle w:val="Normal"/>
        <w:rPr>
          <w:lang w:val="bg-BG"/>
        </w:rPr>
      </w:pPr>
      <w:r>
        <w:rPr>
          <w:lang w:val="bg-BG"/>
        </w:rPr>
      </w:r>
    </w:p>
    <w:p>
      <w:pPr>
        <w:pStyle w:val="Normal"/>
        <w:rPr>
          <w:lang w:val="bg-BG"/>
        </w:rPr>
      </w:pPr>
      <w:r>
        <w:rPr>
          <w:lang w:val="bg-BG"/>
        </w:rPr>
      </w:r>
    </w:p>
    <w:p>
      <w:pPr>
        <w:pStyle w:val="Heading4"/>
        <w:rPr>
          <w:lang w:val="bg-BG"/>
        </w:rPr>
      </w:pPr>
      <w:r>
        <w:rPr>
          <w:lang w:val="bg-BG"/>
        </w:rPr>
        <w:t>Изкуствен интелект</w:t>
      </w:r>
    </w:p>
    <w:p>
      <w:pPr>
        <w:pStyle w:val="Normal"/>
        <w:rPr>
          <w:lang w:val="bg-BG"/>
        </w:rPr>
      </w:pPr>
      <w:r>
        <w:rPr>
          <w:lang w:val="bg-BG"/>
        </w:rPr>
        <w:tab/>
      </w:r>
    </w:p>
    <w:p>
      <w:pPr>
        <w:pStyle w:val="Normal"/>
        <w:ind w:firstLine="720"/>
        <w:rPr>
          <w:lang w:val="bg-BG"/>
        </w:rPr>
      </w:pPr>
      <w:r>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pPr>
        <w:pStyle w:val="Normal"/>
        <w:rPr>
          <w:lang w:val="bg-BG"/>
        </w:rPr>
      </w:pPr>
      <w:r>
        <w:rPr>
          <w:lang w:val="bg-BG"/>
        </w:rPr>
      </w:r>
    </w:p>
    <w:p>
      <w:pPr>
        <w:pStyle w:val="Normal"/>
        <w:rPr>
          <w:lang w:val="bg-BG"/>
        </w:rPr>
      </w:pPr>
      <w:r>
        <w:rPr>
          <w:lang w:val="bg-BG"/>
        </w:rPr>
        <w:t>Ollama се инсталира лесно на Linux сървъри чрез проста командна линия</w:t>
      </w:r>
      <w:r>
        <w:rPr/>
        <w:t>.</w:t>
      </w:r>
      <w:r>
        <w:rPr>
          <w:lang w:val="bg-BG"/>
        </w:rPr>
        <w:t xml:space="preserve"> За целите на поетка е стартирана на същата </w:t>
      </w:r>
      <w:r>
        <w:rP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pPr>
        <w:pStyle w:val="Normal"/>
        <w:rPr>
          <w:lang w:val="bg-BG"/>
        </w:rPr>
      </w:pPr>
      <w:r>
        <w:rPr>
          <w:lang w:val="bg-BG"/>
        </w:rPr>
      </w:r>
    </w:p>
    <w:p>
      <w:pPr>
        <w:pStyle w:val="Normal"/>
        <w:rPr>
          <w:lang w:val="bg-BG"/>
        </w:rPr>
      </w:pPr>
      <w:r>
        <w:rPr>
          <w:lang w:val="bg-BG"/>
        </w:rPr>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pPr>
        <w:pStyle w:val="Normal"/>
        <w:rPr>
          <w:lang w:val="bg-BG"/>
        </w:rPr>
      </w:pPr>
      <w:r>
        <w:rPr>
          <w:lang w:val="bg-BG"/>
        </w:rPr>
      </w:r>
    </w:p>
    <w:p>
      <w:pPr>
        <w:pStyle w:val="Normal"/>
        <w:rPr>
          <w:lang w:val="bg-BG"/>
        </w:rPr>
      </w:pPr>
      <w:r>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pPr>
        <w:pStyle w:val="Normal"/>
        <w:rPr/>
      </w:pPr>
      <w:r>
        <w:rPr/>
      </w:r>
    </w:p>
    <w:p>
      <w:pPr>
        <w:pStyle w:val="Normal"/>
        <w:rPr/>
      </w:pPr>
      <w:r>
        <w:rPr/>
        <w:drawing>
          <wp:inline distT="0" distB="0" distL="0" distR="0">
            <wp:extent cx="5935980" cy="4716780"/>
            <wp:effectExtent l="0" t="0" r="0" b="0"/>
            <wp:docPr id="2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
                    <pic:cNvPicPr>
                      <a:picLocks noChangeAspect="1" noChangeArrowheads="1"/>
                    </pic:cNvPicPr>
                  </pic:nvPicPr>
                  <pic:blipFill>
                    <a:blip r:embed="rId29"/>
                    <a:stretch>
                      <a:fillRect/>
                    </a:stretch>
                  </pic:blipFill>
                  <pic:spPr bwMode="auto">
                    <a:xfrm>
                      <a:off x="0" y="0"/>
                      <a:ext cx="5935980" cy="4716780"/>
                    </a:xfrm>
                    <a:prstGeom prst="rect">
                      <a:avLst/>
                    </a:prstGeom>
                  </pic:spPr>
                </pic:pic>
              </a:graphicData>
            </a:graphic>
          </wp:inline>
        </w:drawing>
      </w:r>
    </w:p>
    <w:p>
      <w:pPr>
        <w:pStyle w:val="Normal"/>
        <w:jc w:val="center"/>
        <w:rPr>
          <w:lang w:val="bg-BG"/>
        </w:rPr>
      </w:pPr>
      <w:r>
        <w:rPr>
          <w:lang w:val="bg-BG"/>
        </w:rPr>
        <w:t xml:space="preserve">Фиг. НЙД. Оценка и сравнение на изкуствения интелект </w:t>
      </w:r>
      <w:r>
        <w:rPr/>
        <w:t>Llama</w:t>
      </w:r>
      <w:r>
        <w:rPr>
          <w:lang w:val="bg-BG"/>
        </w:rPr>
        <w:t xml:space="preserve"> по критерий свързани с текст и изображения, спрямо други модели изработени от </w:t>
      </w:r>
      <w:r>
        <w:rPr/>
        <w:t xml:space="preserve">Google </w:t>
      </w:r>
      <w:r>
        <w:rPr>
          <w:lang w:val="bg-BG"/>
        </w:rPr>
        <w:t xml:space="preserve">и </w:t>
      </w:r>
      <w:r>
        <w:rPr/>
        <w:t>OpenAI</w:t>
      </w:r>
      <w:r>
        <w:rPr>
          <w:lang w:val="bg-BG"/>
        </w:rPr>
        <w:t>.</w:t>
      </w:r>
    </w:p>
    <w:p>
      <w:pPr>
        <w:pStyle w:val="Normal"/>
        <w:jc w:val="center"/>
        <w:rPr>
          <w:lang w:val="bg-BG"/>
        </w:rPr>
      </w:pPr>
      <w:r>
        <w:rPr/>
        <w:drawing>
          <wp:inline distT="0" distB="0" distL="0" distR="0">
            <wp:extent cx="5935980" cy="5684520"/>
            <wp:effectExtent l="0" t="0" r="0" b="0"/>
            <wp:docPr id="2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
                    <pic:cNvPicPr>
                      <a:picLocks noChangeAspect="1" noChangeArrowheads="1"/>
                    </pic:cNvPicPr>
                  </pic:nvPicPr>
                  <pic:blipFill>
                    <a:blip r:embed="rId30"/>
                    <a:stretch>
                      <a:fillRect/>
                    </a:stretch>
                  </pic:blipFill>
                  <pic:spPr bwMode="auto">
                    <a:xfrm>
                      <a:off x="0" y="0"/>
                      <a:ext cx="5935980" cy="5684520"/>
                    </a:xfrm>
                    <a:prstGeom prst="rect">
                      <a:avLst/>
                    </a:prstGeom>
                  </pic:spPr>
                </pic:pic>
              </a:graphicData>
            </a:graphic>
          </wp:inline>
        </w:drawing>
      </w:r>
      <w:r>
        <w:rPr>
          <w:lang w:val="bg-BG"/>
        </w:rPr>
        <w:tab/>
        <w:t xml:space="preserve">Фиг. НЙД. Оценка и сравнение на изкуствения интелект </w:t>
      </w:r>
      <w:r>
        <w:rP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rPr/>
        <w:t>Google</w:t>
      </w:r>
      <w:r>
        <w:rPr>
          <w:lang w:val="bg-BG"/>
        </w:rPr>
        <w:t>.</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r>
    </w:p>
    <w:p>
      <w:pPr>
        <w:pStyle w:val="Normal"/>
        <w:rPr/>
      </w:pPr>
      <w:r>
        <w:rPr/>
      </w:r>
    </w:p>
    <w:p>
      <w:pPr>
        <w:pStyle w:val="Heading4"/>
        <w:rPr/>
      </w:pPr>
      <w:r>
        <w:rPr>
          <w:lang w:val="bg-BG"/>
        </w:rPr>
        <w:t>Имплементация</w:t>
        <w:tab/>
      </w:r>
    </w:p>
    <w:p>
      <w:pPr>
        <w:pStyle w:val="Normal"/>
        <w:rPr/>
      </w:pPr>
      <w:r>
        <w:rPr/>
      </w:r>
    </w:p>
    <w:p>
      <w:pPr>
        <w:pStyle w:val="Normal"/>
        <w:ind w:firstLine="720"/>
        <w:rPr/>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rPr/>
        <w:t>langChain4j. LangChain4J е 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 изходни парсери и векторни хранилища, позволявайки създаването на персонализирани AI решения с минимален код.</w:t>
      </w:r>
    </w:p>
    <w:p>
      <w:pPr>
        <w:pStyle w:val="Normal"/>
        <w:rPr/>
      </w:pPr>
      <w:r>
        <w:rP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pPr>
        <w:pStyle w:val="Normal"/>
        <w:rPr/>
      </w:pPr>
      <w:r>
        <w:rP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pPr>
        <w:pStyle w:val="Normal"/>
        <w:rPr/>
      </w:pPr>
      <w:r>
        <w:rP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pPr>
        <w:pStyle w:val="Normal"/>
        <w:rPr>
          <w:lang w:val="bg-BG"/>
        </w:rPr>
      </w:pPr>
      <w:r>
        <w:rP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rPr/>
        <w:t xml:space="preserve">Spring </w:t>
      </w:r>
      <w:r>
        <w:rPr>
          <w:lang w:val="bg-BG"/>
        </w:rPr>
        <w:t>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pPr>
        <w:pStyle w:val="Normal"/>
        <w:rPr>
          <w:lang w:val="bg-BG"/>
        </w:rPr>
      </w:pPr>
      <w:r>
        <w:rPr/>
        <w:drawing>
          <wp:inline distT="0" distB="0" distL="0" distR="0">
            <wp:extent cx="5943600" cy="2855595"/>
            <wp:effectExtent l="0" t="0" r="0" b="0"/>
            <wp:docPr id="3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
                    <pic:cNvPicPr>
                      <a:picLocks noChangeAspect="1" noChangeArrowheads="1"/>
                    </pic:cNvPicPr>
                  </pic:nvPicPr>
                  <pic:blipFill>
                    <a:blip r:embed="rId31"/>
                    <a:stretch>
                      <a:fillRect/>
                    </a:stretch>
                  </pic:blipFill>
                  <pic:spPr bwMode="auto">
                    <a:xfrm>
                      <a:off x="0" y="0"/>
                      <a:ext cx="5943600" cy="2855595"/>
                    </a:xfrm>
                    <a:prstGeom prst="rect">
                      <a:avLst/>
                    </a:prstGeom>
                  </pic:spPr>
                </pic:pic>
              </a:graphicData>
            </a:graphic>
          </wp:inline>
        </w:drawing>
      </w:r>
    </w:p>
    <w:p>
      <w:pPr>
        <w:pStyle w:val="Normal"/>
        <w:jc w:val="center"/>
        <w:rPr/>
      </w:pPr>
      <w:r>
        <w:rPr>
          <w:lang w:val="bg-BG"/>
        </w:rPr>
        <w:t>Фиг. ККЛ. Структура на микро сервиза отговорен за препоръки. Възпроизведен като блок диаграма.</w:t>
      </w:r>
    </w:p>
    <w:p>
      <w:pPr>
        <w:pStyle w:val="Normal"/>
        <w:jc w:val="center"/>
        <w:rPr/>
      </w:pPr>
      <w:r>
        <w:rPr/>
        <w:drawing>
          <wp:inline distT="0" distB="0" distL="0" distR="0">
            <wp:extent cx="5943600" cy="2603500"/>
            <wp:effectExtent l="0" t="0" r="0" b="0"/>
            <wp:docPr id="3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
                    <pic:cNvPicPr>
                      <a:picLocks noChangeAspect="1" noChangeArrowheads="1"/>
                    </pic:cNvPicPr>
                  </pic:nvPicPr>
                  <pic:blipFill>
                    <a:blip r:embed="rId32"/>
                    <a:stretch>
                      <a:fillRect/>
                    </a:stretch>
                  </pic:blipFill>
                  <pic:spPr bwMode="auto">
                    <a:xfrm>
                      <a:off x="0" y="0"/>
                      <a:ext cx="5943600" cy="2603500"/>
                    </a:xfrm>
                    <a:prstGeom prst="rect">
                      <a:avLst/>
                    </a:prstGeom>
                  </pic:spPr>
                </pic:pic>
              </a:graphicData>
            </a:graphic>
          </wp:inline>
        </w:drawing>
      </w:r>
    </w:p>
    <w:p>
      <w:pPr>
        <w:pStyle w:val="Normal"/>
        <w:jc w:val="center"/>
        <w:rPr/>
      </w:pPr>
      <w:r>
        <w:rPr>
          <w:lang w:val="bg-BG"/>
        </w:rPr>
        <w:t>Фиг. ККЛ. Структура на микро сервиза отговорен за препоръки. Възпроизведен като диаграма на последователността.</w:t>
      </w:r>
    </w:p>
    <w:p>
      <w:pPr>
        <w:pStyle w:val="Normal"/>
        <w:jc w:val="center"/>
        <w:rPr>
          <w:lang w:val="bg-BG"/>
        </w:rPr>
      </w:pPr>
      <w:r>
        <w:rPr>
          <w:lang w:val="bg-BG"/>
        </w:rPr>
      </w:r>
    </w:p>
    <w:p>
      <w:pPr>
        <w:pStyle w:val="Normal"/>
        <w:rPr>
          <w:lang w:val="bg-BG"/>
        </w:rPr>
      </w:pPr>
      <w:r>
        <w:rPr>
          <w:lang w:val="bg-BG"/>
        </w:rPr>
      </w:r>
    </w:p>
    <w:p>
      <w:pPr>
        <w:pStyle w:val="Normal"/>
        <w:rPr/>
      </w:pPr>
      <w:r>
        <w:rPr/>
      </w:r>
    </w:p>
    <w:p>
      <w:pPr>
        <w:pStyle w:val="Normal"/>
        <w:rPr>
          <w:lang w:val="bg-BG"/>
        </w:rPr>
      </w:pPr>
      <w:r>
        <w:rPr>
          <w:lang w:val="bg-BG"/>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pPr>
        <w:pStyle w:val="Normal"/>
        <w:rPr/>
      </w:pPr>
      <w:r>
        <w:rPr/>
      </w:r>
    </w:p>
    <w:p>
      <w:pPr>
        <w:pStyle w:val="Normal"/>
        <w:rPr/>
      </w:pPr>
      <w:r>
        <w:rP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pPr>
        <w:pStyle w:val="Normal"/>
        <w:rPr/>
      </w:pPr>
      <w:r>
        <w:rPr/>
      </w:r>
    </w:p>
    <w:p>
      <w:pPr>
        <w:pStyle w:val="Normal"/>
        <w:rPr/>
      </w:pPr>
      <w:r>
        <w:rP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pPr>
        <w:pStyle w:val="Normal"/>
        <w:rPr/>
      </w:pPr>
      <w:r>
        <w:rPr/>
      </w:r>
    </w:p>
    <w:p>
      <w:pPr>
        <w:pStyle w:val="Normal"/>
        <w:rPr>
          <w:lang w:val="bg-BG"/>
        </w:rPr>
      </w:pPr>
      <w:r>
        <w:rPr/>
        <w:t>Въпреки своите предимства, Log4j има конкуренти в екосистемата на логинга, като SLF4J и java.util.logging, които могат да се предпочетат в определени ситуации поради различни набори от функции или по-проста конфигурация</w:t>
      </w:r>
      <w:r>
        <w:rPr>
          <w:lang w:val="bg-BG"/>
        </w:rPr>
        <w:t>.</w:t>
      </w:r>
    </w:p>
    <w:p>
      <w:pPr>
        <w:pStyle w:val="NoSpacing"/>
        <w:rPr>
          <w:lang w:val="bg-BG"/>
        </w:rPr>
      </w:pPr>
      <w:r>
        <w:rPr>
          <w:lang w:val="bg-BG"/>
        </w:rPr>
      </w:r>
    </w:p>
    <w:p>
      <w:pPr>
        <w:pStyle w:val="Heading2"/>
        <w:rPr/>
      </w:pPr>
      <w:r>
        <w:rPr>
          <w:lang w:val="bg-BG"/>
        </w:rPr>
        <w:t>Потребителски интерфейс</w:t>
      </w:r>
    </w:p>
    <w:p>
      <w:pPr>
        <w:pStyle w:val="Normal"/>
        <w:rPr/>
      </w:pPr>
      <w:r>
        <w:rPr/>
      </w:r>
    </w:p>
    <w:p>
      <w:pPr>
        <w:pStyle w:val="Normal"/>
        <w:rPr>
          <w:lang w:val="bg-BG"/>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pPr>
        <w:pStyle w:val="Normal"/>
        <w:rPr>
          <w:lang w:val="bg-BG"/>
        </w:rPr>
      </w:pPr>
      <w:r>
        <w:rPr>
          <w:lang w:val="bg-BG"/>
        </w:rPr>
      </w:r>
    </w:p>
    <w:p>
      <w:pPr>
        <w:pStyle w:val="Normal"/>
        <w:rPr>
          <w:lang w:val="bg-BG"/>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pPr>
        <w:pStyle w:val="Normal"/>
        <w:rPr>
          <w:lang w:val="bg-BG"/>
        </w:rPr>
      </w:pPr>
      <w:r>
        <w:rPr>
          <w:lang w:val="bg-BG"/>
        </w:rPr>
      </w:r>
    </w:p>
    <w:p>
      <w:pPr>
        <w:pStyle w:val="Normal"/>
        <w:rPr>
          <w:lang w:val="bg-BG"/>
        </w:rPr>
      </w:pPr>
      <w:r>
        <w:rPr>
          <w:lang w:val="bg-BG"/>
        </w:rPr>
        <w:t>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JavaFX, Swing, WPF, или HTML/CSS/JavaScript за уеб-базирани интерфейси.</w:t>
      </w:r>
    </w:p>
    <w:p>
      <w:pPr>
        <w:pStyle w:val="Normal"/>
        <w:rPr>
          <w:lang w:val="bg-BG"/>
        </w:rPr>
      </w:pPr>
      <w:r>
        <w:rPr>
          <w:lang w:val="bg-BG"/>
        </w:rPr>
      </w:r>
    </w:p>
    <w:p>
      <w:pPr>
        <w:pStyle w:val="Normal"/>
        <w:rPr>
          <w:lang w:val="bg-BG"/>
        </w:rPr>
      </w:pPr>
      <w:r>
        <w:rPr>
          <w:lang w:val="bg-BG"/>
        </w:rPr>
        <w:t>UX (User Experience)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pPr>
        <w:pStyle w:val="Normal"/>
        <w:rPr>
          <w:lang w:val="bg-BG"/>
        </w:rPr>
      </w:pPr>
      <w:r>
        <w:rPr>
          <w:lang w:val="bg-BG"/>
        </w:rPr>
      </w:r>
    </w:p>
    <w:p>
      <w:pPr>
        <w:pStyle w:val="Normal"/>
        <w:rPr>
          <w:lang w:val="bg-BG"/>
        </w:rPr>
      </w:pPr>
      <w:r>
        <w:rPr>
          <w:lang w:val="bg-BG"/>
        </w:rPr>
        <w:t>UI (User Interface),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pPr>
        <w:pStyle w:val="Normal"/>
        <w:rPr>
          <w:lang w:val="bg-BG"/>
        </w:rPr>
      </w:pPr>
      <w:r>
        <w:rPr/>
        <w:t xml:space="preserve">Уеб интерфейсът е интерфейсът, чрез който потребителите взаимодействат с уеб приложения или уебсайтове през уеб браузър. Той служи като посредник между потребителя и уеб базираната система, предоставяйки визуални и функционални елементи, които позволяват изпълнението на различни задачи.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избрано да се използва </w:t>
      </w:r>
      <w:r>
        <w:rPr/>
        <w:t xml:space="preserve">Astro </w:t>
      </w:r>
      <w:r>
        <w:rPr>
          <w:lang w:val="bg-BG"/>
        </w:rPr>
        <w:t>рамка за разработване</w:t>
      </w:r>
      <w:r>
        <w:rPr>
          <w:rStyle w:val="FootnoteReference"/>
          <w:lang w:val="bg-BG"/>
        </w:rPr>
        <w:footnoteReference w:id="16"/>
      </w:r>
      <w:r>
        <w:rPr>
          <w:lang w:val="bg-BG"/>
        </w:rPr>
        <w:t>.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pPr>
        <w:pStyle w:val="Normal"/>
        <w:rPr>
          <w:lang w:val="bg-BG"/>
        </w:rPr>
      </w:pPr>
      <w:r>
        <w:rPr>
          <w:lang w:val="bg-BG"/>
        </w:rPr>
      </w:r>
    </w:p>
    <w:p>
      <w:pPr>
        <w:pStyle w:val="Normal"/>
        <w:rPr>
          <w:lang w:val="bg-BG"/>
        </w:rPr>
      </w:pPr>
      <w:r>
        <w:rPr>
          <w:lang w:val="bg-BG"/>
        </w:rPr>
        <w:t xml:space="preserve">Astro.js, използвана за целите на проекта, е модерна рамка за разработка на уеб интерфейси, която се фокусира върху оптимизацията на производителността. Тя позволява създаването на уебсайтове и приложения с висока скорост на зареждане, като минимизира количеството JavaScript, което се зарежда на страната на клиента. Astro.js поддържа компонентен подход и позволява интеграция с други популярни библиотеки и рамки като React, Vue или Svelte.  </w:t>
      </w:r>
    </w:p>
    <w:p>
      <w:pPr>
        <w:pStyle w:val="Normal"/>
        <w:rPr>
          <w:lang w:val="bg-BG"/>
        </w:rPr>
      </w:pPr>
      <w:r>
        <w:rPr>
          <w:lang w:val="bg-BG"/>
        </w:rPr>
      </w:r>
    </w:p>
    <w:p>
      <w:pPr>
        <w:pStyle w:val="Normal"/>
        <w:rPr>
          <w:lang w:val="bg-BG"/>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rP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rPr/>
        <w:t>React JS.</w:t>
      </w:r>
    </w:p>
    <w:p>
      <w:pPr>
        <w:pStyle w:val="Normal"/>
        <w:rPr>
          <w:lang w:val="bg-BG"/>
        </w:rPr>
      </w:pPr>
      <w:r>
        <w:rPr>
          <w:lang w:val="bg-BG"/>
        </w:rPr>
      </w:r>
    </w:p>
    <w:p>
      <w:pPr>
        <w:pStyle w:val="Normal"/>
        <w:rPr>
          <w:lang w:val="bg-BG"/>
        </w:rPr>
      </w:pPr>
      <w:r>
        <w:rPr>
          <w:lang w:val="bg-BG"/>
        </w:rPr>
        <w:t>React JS е библиотека за JavaScript,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React JS използва виртуален DOM, което подобрява производителността, като минимизира промените в реалния DOM. Тази библиотека се поддържа от Meta</w:t>
      </w:r>
      <w:r>
        <w:rPr>
          <w:rStyle w:val="FootnoteReference"/>
          <w:lang w:val="bg-BG"/>
        </w:rPr>
        <w:footnoteReference w:id="17"/>
      </w:r>
      <w:r>
        <w:rPr>
          <w:lang w:val="bg-BG"/>
        </w:rPr>
        <w:t xml:space="preserve"> и има силна екосистема, която улеснява интеграцията с други технологии и инструменти.</w:t>
      </w:r>
    </w:p>
    <w:p>
      <w:pPr>
        <w:pStyle w:val="Normal"/>
        <w:rPr>
          <w:lang w:val="bg-BG"/>
        </w:rPr>
      </w:pPr>
      <w:r>
        <w:rPr>
          <w:lang w:val="bg-BG"/>
        </w:rPr>
      </w:r>
    </w:p>
    <w:p>
      <w:pPr>
        <w:pStyle w:val="Normal"/>
        <w:rPr>
          <w:lang w:val="bg-BG"/>
        </w:rPr>
      </w:pPr>
      <w:r>
        <w:rPr>
          <w:lang w:val="bg-BG"/>
        </w:rPr>
      </w:r>
    </w:p>
    <w:p>
      <w:pPr>
        <w:pStyle w:val="Normal"/>
        <w:rPr>
          <w:lang w:val="bg-BG"/>
        </w:rPr>
      </w:pPr>
      <w:r>
        <w:rPr>
          <w:lang w:val="bg-BG"/>
        </w:rPr>
        <w:t xml:space="preserve">Един от методите за разработка на потребителски интерфейс избран за проекта е да се използват персони. </w:t>
      </w:r>
      <w:r>
        <w:rPr/>
        <w:t>Персона в контекста на разработката на потребителски интерфейс (UI) е фиктивен представител на целевата аудитория, който обединява ключови характеристики на потребителите. Тя е базирана на изследвания, като анкети, интервюта и наблюдения на реални хора, за да се дефинират нуждите, желанията и поведението на различни типове потребители. Всеки персона има имена, възраст, професионални характеристики, мотивация, цели и проблеми, които трябва да бъдат решени чрез интерфейса.</w:t>
      </w:r>
    </w:p>
    <w:p>
      <w:pPr>
        <w:pStyle w:val="BodyText"/>
        <w:rPr/>
      </w:pPr>
      <w:r>
        <w:rPr/>
        <w:t>Персоните се използват в разработката на потребителски интерфейси с цел по-добро разбиране на потребителските нужди и поведение. Това помага на дизайнерите и разработчиците да създадат решения, които са интуитивни и подходящи за различните видове потребители. Когато се вземат решения за интерфейсния дизайн, персонажите служат като напомняне за реалните хора, които ще използват продукта, като гарантират, че потребителският опит (UX) е адаптиран към техните нужди.</w:t>
      </w:r>
    </w:p>
    <w:p>
      <w:pPr>
        <w:pStyle w:val="BodyText"/>
        <w:rPr>
          <w:lang w:val="bg-BG"/>
        </w:rPr>
      </w:pPr>
      <w:r>
        <w:rPr>
          <w:lang w:val="bg-BG"/>
        </w:rPr>
        <w:t>За конструиране на потребителските персони е подходен главно от оценката на пазара и целевата демография на продукта. Както са използвани и крайностите на техническата грамотност. Подхождайки така се прави по генерален интерфейс отколкото строго специфичен за дадена демография.</w:t>
      </w:r>
    </w:p>
    <w:p>
      <w:pPr>
        <w:pStyle w:val="BodyText"/>
        <w:rPr>
          <w:lang w:val="bg-BG"/>
        </w:rPr>
      </w:pPr>
      <w:r>
        <w:rPr>
          <w:lang w:val="bg-BG"/>
        </w:rPr>
      </w:r>
    </w:p>
    <w:p>
      <w:pPr>
        <w:pStyle w:val="Normal"/>
        <w:rPr>
          <w:lang w:val="bg-BG"/>
        </w:rPr>
      </w:pPr>
      <w:r>
        <w:rPr>
          <w:lang w:val="bg-BG"/>
        </w:rPr>
      </w:r>
    </w:p>
    <w:p>
      <w:pPr>
        <w:pStyle w:val="Heading3"/>
        <w:tabs>
          <w:tab w:val="clear" w:pos="720"/>
          <w:tab w:val="left" w:pos="2105" w:leader="none"/>
        </w:tabs>
        <w:rPr>
          <w:lang w:val="bg-BG"/>
        </w:rPr>
      </w:pPr>
      <w:r>
        <w:rPr>
          <w:lang w:val="bg-BG"/>
        </w:rPr>
        <w:t>Структура</w:t>
        <w:tab/>
      </w:r>
    </w:p>
    <w:p>
      <w:pPr>
        <w:pStyle w:val="Normal"/>
        <w:rPr>
          <w:lang w:val="bg-BG"/>
        </w:rPr>
      </w:pPr>
      <w:r>
        <w:rPr>
          <w:lang w:val="bg-BG"/>
        </w:rPr>
      </w:r>
    </w:p>
    <w:p>
      <w:pPr>
        <w:pStyle w:val="Normal"/>
        <w:rPr>
          <w:lang w:val="bg-BG"/>
        </w:rPr>
      </w:pPr>
      <w:r>
        <w:rPr>
          <w:lang w:val="bg-BG"/>
        </w:rPr>
      </w:r>
    </w:p>
    <w:p>
      <w:pPr>
        <w:pStyle w:val="Heading3"/>
        <w:rPr>
          <w:lang w:val="bg-BG"/>
        </w:rPr>
      </w:pPr>
      <w:r>
        <w:rPr>
          <w:lang w:val="bg-BG"/>
        </w:rPr>
        <w:t xml:space="preserve">Разработка на модули </w:t>
      </w:r>
    </w:p>
    <w:p>
      <w:pPr>
        <w:pStyle w:val="Normal"/>
        <w:rPr>
          <w:lang w:val="bg-BG"/>
        </w:rPr>
      </w:pPr>
      <w:r>
        <w:rPr>
          <w:lang w:val="bg-BG"/>
        </w:rPr>
      </w:r>
    </w:p>
    <w:p>
      <w:pPr>
        <w:pStyle w:val="Normal"/>
        <w:rPr>
          <w:lang w:val="bg-BG"/>
        </w:rPr>
      </w:pPr>
      <w:r>
        <w:rPr>
          <w:lang w:val="bg-BG"/>
        </w:rPr>
        <w:t>Електричество</w:t>
      </w:r>
    </w:p>
    <w:p>
      <w:pPr>
        <w:pStyle w:val="Normal"/>
        <w:rPr>
          <w:lang w:val="bg-BG"/>
        </w:rPr>
      </w:pPr>
      <w:r>
        <w:rPr>
          <w:lang w:val="bg-BG"/>
        </w:rPr>
      </w:r>
    </w:p>
    <w:p>
      <w:pPr>
        <w:pStyle w:val="Normal"/>
        <w:rPr>
          <w:lang w:val="bg-BG"/>
        </w:rPr>
      </w:pPr>
      <w:r>
        <w:rPr>
          <w:lang w:val="bg-BG"/>
        </w:rPr>
        <w:t>Вода</w:t>
      </w:r>
    </w:p>
    <w:p>
      <w:pPr>
        <w:pStyle w:val="Normal"/>
        <w:rPr>
          <w:lang w:val="bg-BG"/>
        </w:rPr>
      </w:pPr>
      <w:r>
        <w:rPr>
          <w:lang w:val="bg-BG"/>
        </w:rPr>
      </w:r>
    </w:p>
    <w:p>
      <w:pPr>
        <w:pStyle w:val="Normal"/>
        <w:rPr>
          <w:lang w:val="bg-BG"/>
        </w:rPr>
      </w:pPr>
      <w:r>
        <w:rPr>
          <w:lang w:val="bg-BG"/>
        </w:rPr>
        <w:t>Гас</w:t>
      </w:r>
    </w:p>
    <w:p>
      <w:pPr>
        <w:pStyle w:val="Normal"/>
        <w:rPr>
          <w:lang w:val="bg-BG"/>
        </w:rPr>
      </w:pPr>
      <w:r>
        <w:rPr>
          <w:lang w:val="bg-BG"/>
        </w:rPr>
      </w:r>
    </w:p>
    <w:p>
      <w:pPr>
        <w:pStyle w:val="Normal"/>
        <w:rPr>
          <w:lang w:val="bg-BG"/>
        </w:rPr>
      </w:pPr>
      <w:r>
        <w:rPr>
          <w:lang w:val="bg-BG"/>
        </w:rPr>
        <w:t>Табло за статистики</w:t>
      </w:r>
    </w:p>
    <w:p>
      <w:pPr>
        <w:pStyle w:val="Normal"/>
        <w:rPr>
          <w:lang w:val="bg-BG"/>
        </w:rPr>
      </w:pPr>
      <w:r>
        <w:rPr>
          <w:lang w:val="bg-BG"/>
        </w:rPr>
      </w:r>
    </w:p>
    <w:p>
      <w:pPr>
        <w:pStyle w:val="Heading3"/>
        <w:rPr>
          <w:lang w:val="bg-BG"/>
        </w:rPr>
      </w:pPr>
      <w:r>
        <w:rPr>
          <w:lang w:val="bg-BG"/>
        </w:rPr>
        <w:t>Тестване</w:t>
      </w:r>
    </w:p>
    <w:p>
      <w:pPr>
        <w:pStyle w:val="Normal"/>
        <w:rPr>
          <w:lang w:val="bg-BG"/>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(front-end), така и бекенд логиката и базите данни.</w:t>
      </w:r>
    </w:p>
    <w:p>
      <w:pPr>
        <w:pStyle w:val="Normal"/>
        <w:rPr>
          <w:lang w:val="bg-BG"/>
        </w:rPr>
      </w:pPr>
      <w:r>
        <w:rPr>
          <w:lang w:val="bg-BG"/>
        </w:rPr>
      </w:r>
    </w:p>
    <w:p>
      <w:pPr>
        <w:pStyle w:val="Normal"/>
        <w:rPr>
          <w:lang w:val="bg-BG"/>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pPr>
        <w:pStyle w:val="Normal"/>
        <w:rPr>
          <w:lang w:val="bg-BG"/>
        </w:rPr>
      </w:pPr>
      <w:r>
        <w:rPr>
          <w:lang w:val="bg-BG"/>
        </w:rPr>
      </w:r>
    </w:p>
    <w:p>
      <w:pPr>
        <w:pStyle w:val="Normal"/>
        <w:rPr>
          <w:lang w:val="bg-BG"/>
        </w:rPr>
      </w:pPr>
      <w:r>
        <w:rPr>
          <w:lang w:val="bg-BG"/>
        </w:rPr>
        <w:t>Механизмите за тестване включват използването на инструменти като Selenium за автоматизирано тестване на интерфейса, JMeter за стрес и производителност, както и OWASP ZAP за тестване на сигурността. Те позволяват на екипите да откриват проблеми, да предотвратяват сривове и да осигуряват стабилността на уеб приложението преди пускането му в употреба.</w:t>
      </w:r>
    </w:p>
    <w:p>
      <w:pPr>
        <w:pStyle w:val="Normal"/>
        <w:rPr>
          <w:lang w:val="bg-BG"/>
        </w:rPr>
      </w:pPr>
      <w:r>
        <w:rPr>
          <w:lang w:val="bg-BG"/>
        </w:rPr>
      </w:r>
    </w:p>
    <w:p>
      <w:pPr>
        <w:pStyle w:val="Normal"/>
        <w:rPr>
          <w:lang w:val="bg-BG"/>
        </w:rPr>
      </w:pPr>
      <w:r>
        <w:rPr>
          <w:lang w:val="bg-BG"/>
        </w:rPr>
        <w:t>Методите за тестване на кода на уеб приложение включват различни подходи за гарантиране на неговото качество, функционалност и надеждност. Юнит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pPr>
        <w:pStyle w:val="Normal"/>
        <w:rPr>
          <w:lang w:val="bg-BG"/>
        </w:rPr>
      </w:pPr>
      <w:r>
        <w:rPr>
          <w:lang w:val="bg-BG"/>
        </w:rPr>
        <w:t>За целите на проекта е използвано…..</w:t>
      </w:r>
    </w:p>
    <w:p>
      <w:pPr>
        <w:pStyle w:val="Normal"/>
        <w:rPr>
          <w:lang w:val="bg-BG"/>
        </w:rPr>
      </w:pPr>
      <w:r>
        <w:rPr>
          <w:highlight w:val="red"/>
          <w:lang w:val="bg-BG"/>
        </w:rPr>
        <w:t>НАПИШИ КАКВО Е ИЗПОЛЗВАНО ЗА ТЕСТВАНЕ НА УЕБ ПРИЛОЖЕНИЕТО СЛЕД ТЕСТВАНЕТО МУ</w:t>
      </w:r>
    </w:p>
    <w:p>
      <w:pPr>
        <w:pStyle w:val="Normal"/>
        <w:rPr>
          <w:lang w:val="bg-BG"/>
        </w:rPr>
      </w:pPr>
      <w:r>
        <w:rPr>
          <w:lang w:val="bg-BG"/>
        </w:rPr>
      </w:r>
    </w:p>
    <w:p>
      <w:pPr>
        <w:pStyle w:val="Normal"/>
        <w:rPr>
          <w:lang w:val="bg-BG"/>
        </w:rPr>
      </w:pPr>
      <w:r>
        <w:rPr>
          <w:lang w:val="bg-BG"/>
        </w:rPr>
        <w:t>Както и сепреди</w:t>
      </w:r>
    </w:p>
    <w:p>
      <w:pPr>
        <w:pStyle w:val="Normal"/>
        <w:rPr>
          <w:lang w:val="bg-BG"/>
        </w:rPr>
      </w:pPr>
      <w:r>
        <w:rPr>
          <w:lang w:val="bg-BG"/>
        </w:rPr>
      </w:r>
    </w:p>
    <w:p>
      <w:pPr>
        <w:pStyle w:val="Heading3"/>
        <w:rPr>
          <w:lang w:val="bg-BG"/>
        </w:rPr>
      </w:pPr>
      <w:r>
        <w:rPr>
          <w:lang w:val="bg-BG"/>
        </w:rPr>
        <w:t>Измерването на устойчивостта</w:t>
      </w:r>
    </w:p>
    <w:p>
      <w:pPr>
        <w:pStyle w:val="Normal"/>
        <w:rPr>
          <w:lang w:val="bg-BG"/>
        </w:rPr>
      </w:pPr>
      <w:r>
        <w:rPr>
          <w:lang w:val="bg-BG"/>
        </w:rPr>
      </w:r>
    </w:p>
    <w:p>
      <w:pPr>
        <w:pStyle w:val="Normal"/>
        <w:rPr>
          <w:lang w:val="bg-BG"/>
        </w:rPr>
      </w:pPr>
      <w:bookmarkStart w:id="4" w:name="_Hlk183447181"/>
      <w:r>
        <w:rPr>
          <w:lang w:val="bg-BG"/>
        </w:rPr>
        <w:t>Измерването на устойчивостта</w:t>
      </w:r>
      <w:bookmarkEnd w:id="4"/>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pPr>
        <w:pStyle w:val="Normal"/>
        <w:rPr>
          <w:lang w:val="bg-BG"/>
        </w:rPr>
      </w:pPr>
      <w:r>
        <w:rPr>
          <w:lang w:val="bg-BG"/>
        </w:rPr>
      </w:r>
    </w:p>
    <w:p>
      <w:pPr>
        <w:pStyle w:val="Normal"/>
        <w:rPr>
          <w:lang w:val="bg-BG"/>
        </w:rPr>
      </w:pPr>
      <w:r>
        <w:rPr>
          <w:lang w:val="bg-BG"/>
        </w:rPr>
        <w:t>Подходите за измерване на устойчивост включват стрес тестване, тестване на отказоустойчивост и симулация на инциденти. Стрес тестването проверява как приложението се справя при екстремни натоварвания, докато тестването на отказоустойчивост симулира ситуации като отпадане на сървъри или бази данни. Симулацията на инциденти, често наричана "chaos engineering," изследва как системата реагира на непредвидени смущения, за да се установят слабите точки.</w:t>
      </w:r>
    </w:p>
    <w:p>
      <w:pPr>
        <w:pStyle w:val="Normal"/>
        <w:rPr>
          <w:lang w:val="bg-BG"/>
        </w:rPr>
      </w:pPr>
      <w:r>
        <w:rPr>
          <w:lang w:val="bg-BG"/>
        </w:rPr>
      </w:r>
    </w:p>
    <w:p>
      <w:pPr>
        <w:pStyle w:val="Normal"/>
        <w:rPr>
          <w:lang w:val="bg-BG"/>
        </w:rPr>
      </w:pPr>
      <w:r>
        <w:rPr>
          <w:lang w:val="bg-BG"/>
        </w:rPr>
        <w:t>Инструментите за измерване на устойчивост включват софтуери като Apache JMeter и Locust за стрес тестване, както и платформи като Chaos Monkey за симулация на инциденти. Освен тях, мониторингови инструменти като New Relic и Datadog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pPr>
        <w:pStyle w:val="Normal"/>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rPr/>
        <w:t>Microsoft edge</w:t>
      </w:r>
      <w:r>
        <w:rPr>
          <w:lang w:val="bg-BG"/>
        </w:rPr>
        <w:t xml:space="preserve"> и неговия набор от инструменти за разработване на уеб приложения. </w:t>
      </w:r>
    </w:p>
    <w:p>
      <w:pPr>
        <w:pStyle w:val="Normal"/>
        <w:rPr/>
      </w:pPr>
      <w:r>
        <w:rPr>
          <w:lang w:val="bg-BG"/>
        </w:rPr>
        <w:t xml:space="preserve">Едно от измерванията представлява записване на </w:t>
      </w:r>
      <w:r>
        <w:rP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„throurrling</w:t>
      </w:r>
      <w:r>
        <w:rPr>
          <w:rStyle w:val="FootnoteReference"/>
          <w:lang w:val="bg-BG"/>
        </w:rPr>
        <w:footnoteReference w:id="18"/>
      </w:r>
      <w:r>
        <w:rPr>
          <w:lang w:val="bg-BG"/>
        </w:rPr>
        <w:t>“</w:t>
      </w:r>
      <w:r>
        <w:rPr/>
        <w:t xml:space="preserve"> </w:t>
      </w:r>
      <w:r>
        <w:rPr>
          <w:lang w:val="bg-BG"/>
        </w:rPr>
        <w:t>и се избере опцията „3</w:t>
      </w:r>
      <w:r>
        <w:rPr/>
        <w:t>G</w:t>
      </w:r>
      <w:r>
        <w:rPr>
          <w:rStyle w:val="FootnoteReference"/>
        </w:rPr>
        <w:footnoteReference w:id="19"/>
      </w:r>
      <w:r>
        <w:rPr>
          <w:lang w:val="bg-BG"/>
        </w:rPr>
        <w:t xml:space="preserve">“. Така браузъра ще симулира интернет конвекция през устройство ползващо </w:t>
      </w:r>
      <w:r>
        <w:rPr/>
        <w:t>3G.</w:t>
      </w:r>
      <w:r>
        <w:rPr>
          <w:lang w:val="bg-BG"/>
        </w:rPr>
        <w:t xml:space="preserve"> Тази симулация показва как потребител използващ бавен интернет би взаимодействал с потребителския интерфейс.</w:t>
      </w:r>
    </w:p>
    <w:p>
      <w:pPr>
        <w:pStyle w:val="Heading2"/>
        <w:rPr/>
      </w:pPr>
      <w:r>
        <w:rPr/>
        <w:t>Автоматизация</w:t>
      </w:r>
    </w:p>
    <w:p>
      <w:pPr>
        <w:pStyle w:val="NormalWeb"/>
        <w:spacing w:before="280" w:after="280"/>
        <w:jc w:val="both"/>
        <w:rPr/>
      </w:pPr>
      <w:r>
        <w:rPr/>
        <w:t>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pPr>
        <w:pStyle w:val="Heading3"/>
        <w:rPr/>
      </w:pPr>
      <w:r>
        <w:rPr/>
        <w:t>Основни цели на автоматизацията</w:t>
      </w:r>
    </w:p>
    <w:p>
      <w:pPr>
        <w:pStyle w:val="NormalWeb"/>
        <w:spacing w:before="280" w:after="280"/>
        <w:jc w:val="both"/>
        <w:rPr/>
      </w:pPr>
      <w:r>
        <w:rPr>
          <w:rStyle w:val="Strong"/>
        </w:rPr>
        <w:t>Повишаване на ефективността</w:t>
      </w:r>
      <w:r>
        <w:rP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pPr>
        <w:pStyle w:val="NormalWeb"/>
        <w:spacing w:before="280" w:after="280"/>
        <w:jc w:val="both"/>
        <w:rPr/>
      </w:pPr>
      <w:r>
        <w:rPr>
          <w:rStyle w:val="Strong"/>
        </w:rPr>
        <w:t>Подобряване на качеството и точността</w:t>
      </w:r>
      <w:r>
        <w:rP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pPr>
        <w:pStyle w:val="NormalWeb"/>
        <w:spacing w:before="280" w:after="280"/>
        <w:jc w:val="both"/>
        <w:rPr/>
      </w:pPr>
      <w:r>
        <w:rPr>
          <w:rStyle w:val="Strong"/>
        </w:rPr>
        <w:t>Намаляване на разходите</w:t>
      </w:r>
      <w:r>
        <w:rP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pPr>
        <w:pStyle w:val="NormalWeb"/>
        <w:spacing w:before="280" w:after="280"/>
        <w:jc w:val="both"/>
        <w:rPr/>
      </w:pPr>
      <w:r>
        <w:rPr>
          <w:rStyle w:val="Strong"/>
        </w:rPr>
        <w:t>Осигуряване на мащабируемост</w:t>
      </w:r>
      <w:r>
        <w:rPr/>
        <w:t>: Автоматизираните системи могат лесно да се мащабират според нуждите на бизнеса, без да се изискват значителни допълнителни ресурси.</w:t>
      </w:r>
    </w:p>
    <w:p>
      <w:pPr>
        <w:pStyle w:val="NormalWeb"/>
        <w:spacing w:before="280" w:after="280"/>
        <w:jc w:val="both"/>
        <w:rPr>
          <w:lang w:val="bg-BG"/>
        </w:rPr>
      </w:pPr>
      <w:r>
        <w:rPr/>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pPr>
        <w:pStyle w:val="NormalWeb"/>
        <w:spacing w:before="280" w:after="280"/>
        <w:jc w:val="both"/>
        <w:rPr/>
      </w:pPr>
      <w:r>
        <w:rP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pPr>
        <w:pStyle w:val="NormalWeb"/>
        <w:spacing w:before="280" w:after="280"/>
        <w:jc w:val="center"/>
        <w:rPr/>
      </w:pPr>
      <w:r>
        <w:rPr/>
        <w:drawing>
          <wp:inline distT="0" distB="0" distL="0" distR="0">
            <wp:extent cx="5943600" cy="4572000"/>
            <wp:effectExtent l="0" t="0" r="0" b="0"/>
            <wp:docPr id="3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descr=""/>
                    <pic:cNvPicPr>
                      <a:picLocks noChangeAspect="1" noChangeArrowheads="1"/>
                    </pic:cNvPicPr>
                  </pic:nvPicPr>
                  <pic:blipFill>
                    <a:blip r:embed="rId33"/>
                    <a:stretch>
                      <a:fillRect/>
                    </a:stretch>
                  </pic:blipFill>
                  <pic:spPr bwMode="auto">
                    <a:xfrm>
                      <a:off x="0" y="0"/>
                      <a:ext cx="5943600" cy="4572000"/>
                    </a:xfrm>
                    <a:prstGeom prst="rect">
                      <a:avLst/>
                    </a:prstGeom>
                  </pic:spPr>
                </pic:pic>
              </a:graphicData>
            </a:graphic>
          </wp:inline>
        </w:drawing>
      </w:r>
    </w:p>
    <w:p>
      <w:pPr>
        <w:pStyle w:val="Normal"/>
        <w:jc w:val="center"/>
        <w:rPr>
          <w:lang w:val="bg-BG"/>
        </w:rPr>
      </w:pPr>
      <w:r>
        <w:rPr>
          <w:lang w:val="bg-BG"/>
        </w:rPr>
        <w:t xml:space="preserve">Фиг. Диаграма представяща цялостния работен поток за всеки </w:t>
      </w:r>
      <w:r>
        <w:rPr/>
        <w:t>Spring application</w:t>
      </w:r>
      <w:r>
        <w:rPr>
          <w:lang w:val="bg-BG"/>
        </w:rPr>
        <w:t xml:space="preserve"> в проекта.</w:t>
      </w:r>
    </w:p>
    <w:p>
      <w:pPr>
        <w:pStyle w:val="Normal"/>
        <w:rPr/>
      </w:pPr>
      <w:r>
        <w:rPr/>
      </w:r>
    </w:p>
    <w:p>
      <w:pPr>
        <w:pStyle w:val="Heading4"/>
        <w:rPr>
          <w:rFonts w:ascii="Times New Roman" w:hAnsi="Times New Roman" w:cs="Times New Roman"/>
          <w:i w:val="false"/>
          <w:i w:val="false"/>
          <w:iCs w:val="false"/>
          <w:color w:themeColor="text1" w:val="000000"/>
        </w:rPr>
      </w:pPr>
      <w:r>
        <w:rPr>
          <w:rFonts w:cs="Times New Roman" w:ascii="Times New Roman" w:hAnsi="Times New Roman"/>
          <w:i w:val="false"/>
          <w:iCs w:val="false"/>
          <w:color w:themeColor="text1" w:val="000000"/>
        </w:rPr>
        <w:t>Основни компоненти на Pipeline</w:t>
      </w:r>
    </w:p>
    <w:p>
      <w:pPr>
        <w:pStyle w:val="NormalWeb"/>
        <w:spacing w:before="280" w:after="280"/>
        <w:jc w:val="both"/>
        <w:rPr/>
      </w:pPr>
      <w:r>
        <w:rPr>
          <w:rStyle w:val="Strong"/>
        </w:rPr>
        <w:t>Източник на код (Source Code)</w:t>
      </w:r>
      <w:r>
        <w:rPr>
          <w:lang w:val="bg-BG"/>
        </w:rPr>
        <w:t xml:space="preserve">. </w:t>
      </w:r>
      <w:r>
        <w:rPr/>
        <w:t>Този етап включва изтегляне на последния изходен код от системата за контрол на версиите, като например GitHub, GitLab или Bitbucket.</w:t>
      </w:r>
    </w:p>
    <w:p>
      <w:pPr>
        <w:pStyle w:val="NormalWeb"/>
        <w:spacing w:before="280" w:after="280"/>
        <w:jc w:val="both"/>
        <w:rPr>
          <w:lang w:val="bg-BG"/>
        </w:rPr>
      </w:pPr>
      <w:r>
        <w:rPr>
          <w:rStyle w:val="Strong"/>
        </w:rPr>
        <w:t>Компилация (Build)</w:t>
      </w:r>
      <w:r>
        <w:rPr>
          <w:rStyle w:val="Strong"/>
          <w:lang w:val="bg-BG"/>
        </w:rPr>
        <w:t xml:space="preserve">. </w:t>
      </w:r>
      <w:r>
        <w:rP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pPr>
        <w:pStyle w:val="NormalWeb"/>
        <w:spacing w:before="280" w:after="280"/>
        <w:jc w:val="both"/>
        <w:rPr/>
      </w:pPr>
      <w:r>
        <w:rPr>
          <w:rStyle w:val="Strong"/>
        </w:rPr>
        <w:t>Тестване (Test)</w:t>
      </w:r>
      <w:r>
        <w:rPr>
          <w:lang w:val="bg-BG"/>
        </w:rPr>
        <w:t xml:space="preserve">. </w:t>
      </w:r>
      <w:r>
        <w:rP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pPr>
        <w:pStyle w:val="NormalWeb"/>
        <w:spacing w:before="280" w:after="280"/>
        <w:jc w:val="both"/>
        <w:rPr/>
      </w:pPr>
      <w:r>
        <w:rPr>
          <w:rStyle w:val="Strong"/>
        </w:rPr>
        <w:t>Изграждане на артефакти (Artifact Creation)</w:t>
      </w:r>
      <w:r>
        <w:rPr>
          <w:lang w:val="bg-BG"/>
        </w:rPr>
        <w:t xml:space="preserve">. </w:t>
      </w:r>
      <w:r>
        <w:rP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pPr>
        <w:pStyle w:val="NormalWeb"/>
        <w:spacing w:before="280" w:after="280"/>
        <w:jc w:val="both"/>
        <w:rPr/>
      </w:pPr>
      <w:r>
        <w:rPr>
          <w:rStyle w:val="Strong"/>
        </w:rPr>
        <w:t>Разгръщане (Deployment)</w:t>
      </w:r>
      <w:r>
        <w:rPr>
          <w:lang w:val="bg-BG"/>
        </w:rPr>
        <w:t xml:space="preserve">. </w:t>
      </w:r>
      <w:r>
        <w:rP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pPr>
        <w:pStyle w:val="NormalWeb"/>
        <w:spacing w:before="280" w:after="280"/>
        <w:jc w:val="both"/>
        <w:rPr/>
      </w:pPr>
      <w:r>
        <w:rPr>
          <w:rStyle w:val="Strong"/>
        </w:rPr>
        <w:t>Мониторинг и обратна връзка (Monitoring and Feedback)</w:t>
      </w:r>
      <w:r>
        <w:rPr>
          <w:lang w:val="bg-BG"/>
        </w:rPr>
        <w:t xml:space="preserve">. </w:t>
      </w:r>
      <w:r>
        <w:rP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pPr>
        <w:pStyle w:val="Heading4"/>
        <w:rPr>
          <w:rFonts w:ascii="Times New Roman" w:hAnsi="Times New Roman" w:cs="Times New Roman"/>
          <w:i w:val="false"/>
          <w:i w:val="false"/>
          <w:iCs w:val="false"/>
          <w:color w:themeColor="text1" w:val="000000"/>
        </w:rPr>
      </w:pPr>
      <w:r>
        <w:rPr>
          <w:rFonts w:cs="Times New Roman" w:ascii="Times New Roman" w:hAnsi="Times New Roman"/>
          <w:i w:val="false"/>
          <w:iCs w:val="false"/>
          <w:color w:themeColor="text1" w:val="000000"/>
        </w:rPr>
        <w:t>Приложение на Pipeline</w:t>
      </w:r>
    </w:p>
    <w:p>
      <w:pPr>
        <w:pStyle w:val="NormalWeb"/>
        <w:spacing w:before="280" w:after="280"/>
        <w:jc w:val="both"/>
        <w:rPr/>
      </w:pPr>
      <w:r>
        <w:rPr/>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pPr>
        <w:pStyle w:val="NormalWeb"/>
        <w:spacing w:before="280" w:after="280"/>
        <w:jc w:val="both"/>
        <w:rPr/>
      </w:pPr>
      <w:r>
        <w:rPr>
          <w:rStyle w:val="Strong"/>
        </w:rPr>
        <w:t>Непрекъсната интеграция (CI)</w:t>
      </w:r>
      <w:r>
        <w:rPr/>
        <w:t>. 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pPr>
        <w:pStyle w:val="NormalWeb"/>
        <w:spacing w:before="280" w:after="280"/>
        <w:jc w:val="both"/>
        <w:rPr/>
      </w:pPr>
      <w:r>
        <w:rPr>
          <w:rStyle w:val="Strong"/>
        </w:rPr>
        <w:t>Непрекъснато разгръщане (CD)</w:t>
      </w:r>
      <w:r>
        <w:rPr/>
        <w:t>. 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pPr>
        <w:pStyle w:val="NormalWeb"/>
        <w:spacing w:before="280" w:after="280"/>
        <w:jc w:val="both"/>
        <w:rPr/>
      </w:pPr>
      <w:r>
        <w:rPr>
          <w:rStyle w:val="Strong"/>
        </w:rPr>
        <w:t>Подобряване на качеството на софтуера</w:t>
      </w:r>
      <w:r>
        <w:rPr/>
        <w:t>. Чрез автоматизирани тестове и проверки, pipeline-ите гарантират високо качество на софтуера, като откриват проблеми рано в процеса на разработка.</w:t>
      </w:r>
    </w:p>
    <w:p>
      <w:pPr>
        <w:pStyle w:val="NormalWeb"/>
        <w:spacing w:before="280" w:after="280"/>
        <w:jc w:val="both"/>
        <w:rPr>
          <w:lang w:val="bg-BG"/>
        </w:rPr>
      </w:pPr>
      <w:r>
        <w:rPr/>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pPr>
        <w:pStyle w:val="NormalWeb"/>
        <w:spacing w:before="280" w:after="280"/>
        <w:jc w:val="both"/>
        <w:rPr>
          <w:lang w:val="bg-BG"/>
        </w:rPr>
      </w:pPr>
      <w:r>
        <w:rPr>
          <w:lang w:val="bg-BG"/>
        </w:rPr>
      </w:r>
    </w:p>
    <w:p>
      <w:pPr>
        <w:pStyle w:val="NormalWeb"/>
        <w:spacing w:before="280" w:after="280"/>
        <w:jc w:val="both"/>
        <w:rPr>
          <w:lang w:val="bg-BG"/>
        </w:rPr>
      </w:pPr>
      <w:r>
        <w:rPr>
          <w:lang w:val="bg-BG"/>
        </w:rPr>
      </w:r>
    </w:p>
    <w:p>
      <w:pPr>
        <w:pStyle w:val="NormalWeb"/>
        <w:spacing w:before="280" w:after="280"/>
        <w:jc w:val="both"/>
        <w:rPr>
          <w:lang w:val="bg-BG"/>
        </w:rPr>
      </w:pPr>
      <w:r>
        <w:rPr>
          <w:lang w:val="bg-BG"/>
        </w:rPr>
      </w:r>
    </w:p>
    <w:p>
      <w:pPr>
        <w:pStyle w:val="Heading3"/>
        <w:rPr/>
      </w:pPr>
      <w:r>
        <w:rPr/>
        <w:t>GitHub Actions</w:t>
      </w:r>
    </w:p>
    <w:p>
      <w:pPr>
        <w:pStyle w:val="NormalWeb"/>
        <w:spacing w:before="280" w:after="280"/>
        <w:jc w:val="both"/>
        <w:rPr/>
      </w:pPr>
      <w:r>
        <w:rPr>
          <w:lang w:val="bg-BG"/>
        </w:rPr>
        <w:t xml:space="preserve">Първата стъпка при автоматизацията започва от репозиторията съдържайки програминия код. Без код няма приложение. Доставчика на хостинг на репоситория избран е </w:t>
      </w:r>
      <w:r>
        <w:rPr/>
        <w:t>GitHub</w:t>
      </w:r>
      <w:r>
        <w:rPr>
          <w:lang w:val="bg-BG"/>
        </w:rPr>
        <w:t xml:space="preserve">. </w:t>
      </w:r>
      <w:r>
        <w:rPr/>
        <w:t>GitHub</w:t>
      </w:r>
      <w:r>
        <w:rPr>
          <w:lang w:val="bg-BG"/>
        </w:rPr>
        <w:t xml:space="preserve"> е устойчив доставчик отличил се е на пазара от дълги години. </w:t>
      </w:r>
      <w:r>
        <w:rPr/>
        <w:t>GitHub Actions е платформа за автоматизация на работни потоци, интегрирана в GitHub. Тя позволява на разработчиците да автоматизират процесите по изграждане, тестване и разгръщане на техния код директно в хранилищата им. Това се постига чрез използване на "действия" (actions), които представляват индивидуални задачи, дефинирани в YAML файлове, наречени "работни потоци" (workflows).</w:t>
      </w:r>
    </w:p>
    <w:p>
      <w:pPr>
        <w:pStyle w:val="Heading3"/>
        <w:rPr/>
      </w:pPr>
      <w:r>
        <w:rPr/>
        <w:t>Основни характеристики на GitHub Actions</w:t>
      </w:r>
    </w:p>
    <w:p>
      <w:pPr>
        <w:pStyle w:val="NormalWeb"/>
        <w:numPr>
          <w:ilvl w:val="0"/>
          <w:numId w:val="1"/>
        </w:numPr>
        <w:spacing w:before="280" w:after="0"/>
        <w:jc w:val="both"/>
        <w:rPr/>
      </w:pPr>
      <w:r>
        <w:rPr>
          <w:rStyle w:val="Strong"/>
        </w:rPr>
        <w:t>Автоматизация на CI/CD</w:t>
      </w:r>
      <w:r>
        <w:rPr/>
        <w:t>: GitHub Actions поддържа Continuous Integration (CI) и Continuous Deployment (CD), което позволява на разработчиците автоматично да тестват и разгръщат своя код при всяка промяна.</w:t>
      </w:r>
    </w:p>
    <w:p>
      <w:pPr>
        <w:pStyle w:val="NormalWeb"/>
        <w:numPr>
          <w:ilvl w:val="0"/>
          <w:numId w:val="1"/>
        </w:numPr>
        <w:spacing w:before="0" w:after="0"/>
        <w:jc w:val="both"/>
        <w:rPr/>
      </w:pPr>
      <w:r>
        <w:rPr>
          <w:rStyle w:val="Strong"/>
        </w:rPr>
        <w:t>Множество среди за изпълнение</w:t>
      </w:r>
      <w:r>
        <w:rPr/>
        <w:t>: Платформата предоставя възможност за изпълнение на действия в различни среди, включително Linux, macOS и Windows.</w:t>
      </w:r>
    </w:p>
    <w:p>
      <w:pPr>
        <w:pStyle w:val="NormalWeb"/>
        <w:numPr>
          <w:ilvl w:val="0"/>
          <w:numId w:val="1"/>
        </w:numPr>
        <w:spacing w:before="0" w:after="0"/>
        <w:jc w:val="both"/>
        <w:rPr/>
      </w:pPr>
      <w:r>
        <w:rPr>
          <w:rStyle w:val="Strong"/>
        </w:rPr>
        <w:t>Гъвкавост и мащабируемост</w:t>
      </w:r>
      <w:r>
        <w:rPr/>
        <w:t>: GitHub Actions поддържа паралелно изпълнение на задачи и позволява създаването на сложни работни потоци с условни логики, които могат да се мащабират в зависимост от нуждите на проекта.</w:t>
      </w:r>
    </w:p>
    <w:p>
      <w:pPr>
        <w:pStyle w:val="NormalWeb"/>
        <w:numPr>
          <w:ilvl w:val="0"/>
          <w:numId w:val="1"/>
        </w:numPr>
        <w:spacing w:before="0" w:after="280"/>
        <w:jc w:val="both"/>
        <w:rPr/>
      </w:pPr>
      <w:r>
        <w:rPr>
          <w:rStyle w:val="Strong"/>
        </w:rPr>
        <w:t>Интеграция с GitHub</w:t>
      </w:r>
      <w:r>
        <w:rPr/>
        <w:t>: Платформата е дълбоко интегрирана с GitHub, което улеснява управлението на работните потоци директно от хранилището на проекта и използването на събития като комити, pull requests и издания като тригери за изпълнение на действия.</w:t>
      </w:r>
    </w:p>
    <w:p>
      <w:pPr>
        <w:pStyle w:val="Heading3"/>
        <w:rPr>
          <w:sz w:val="27"/>
          <w:lang w:val="bg-BG"/>
        </w:rPr>
      </w:pPr>
      <w:r>
        <w:rPr>
          <w:lang w:val="bg-BG"/>
        </w:rPr>
        <w:t>Р</w:t>
      </w:r>
      <w:r>
        <w:rPr/>
        <w:t>аботен поток</w:t>
      </w:r>
      <w:r>
        <w:rPr>
          <w:lang w:val="bg-BG"/>
        </w:rPr>
        <w:t xml:space="preserve"> използван в проекта</w:t>
      </w:r>
    </w:p>
    <w:p>
      <w:pPr>
        <w:pStyle w:val="NormalWeb"/>
        <w:spacing w:before="280" w:after="280"/>
        <w:jc w:val="both"/>
        <w:rPr>
          <w:lang w:val="bg-BG"/>
        </w:rPr>
      </w:pPr>
      <w:r>
        <w:rPr/>
        <w:t>Работният поток, дефиниран по-долу, автоматизира процеса на изграждане на проект с Gradle и качване на резултатните артефакти в хранилището. Този работен поток е настроен да се изпълнява при всеки push или pull request към основния клон на хранилището.</w:t>
      </w:r>
    </w:p>
    <w:p>
      <w:pPr>
        <w:pStyle w:val="NormalWeb"/>
        <w:spacing w:before="280" w:after="280"/>
        <w:jc w:val="both"/>
        <w:rPr/>
      </w:pPr>
      <w:r>
        <w:rPr>
          <w:color w:themeColor="text1" w:val="000000"/>
        </w:rPr>
        <w:t>Дефиниция на работния поток</w:t>
      </w:r>
    </w:p>
    <w:p>
      <w:pPr>
        <w:pStyle w:val="Normal"/>
        <w:jc w:val="center"/>
        <w:rPr>
          <w:rFonts w:cs="Times New Roman"/>
          <w:sz w:val="24"/>
          <w:szCs w:val="24"/>
        </w:rPr>
      </w:pPr>
      <w:r>
        <w:rPr/>
        <w:drawing>
          <wp:inline distT="0" distB="0" distL="0" distR="0">
            <wp:extent cx="4429125" cy="7823835"/>
            <wp:effectExtent l="0" t="0" r="0" b="0"/>
            <wp:docPr id="3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descr=""/>
                    <pic:cNvPicPr>
                      <a:picLocks noChangeAspect="1" noChangeArrowheads="1"/>
                    </pic:cNvPicPr>
                  </pic:nvPicPr>
                  <pic:blipFill>
                    <a:blip r:embed="rId34"/>
                    <a:stretch>
                      <a:fillRect/>
                    </a:stretch>
                  </pic:blipFill>
                  <pic:spPr bwMode="auto">
                    <a:xfrm>
                      <a:off x="0" y="0"/>
                      <a:ext cx="4429125" cy="7823835"/>
                    </a:xfrm>
                    <a:prstGeom prst="rect">
                      <a:avLst/>
                    </a:prstGeom>
                  </pic:spPr>
                </pic:pic>
              </a:graphicData>
            </a:graphic>
          </wp:inline>
        </w:drawing>
      </w:r>
    </w:p>
    <w:p>
      <w:pPr>
        <w:pStyle w:val="Normal"/>
        <w:rPr>
          <w:lang w:val="bg-BG"/>
        </w:rPr>
      </w:pPr>
      <w:r>
        <w:rPr>
          <w:lang w:val="bg-BG"/>
        </w:rPr>
        <w:t xml:space="preserve">Фиг. </w:t>
      </w:r>
      <w:r>
        <w:rPr/>
        <w:t>IXI</w:t>
      </w:r>
      <w:r>
        <w:rPr>
          <w:lang w:val="bg-BG"/>
        </w:rPr>
        <w:t xml:space="preserve">. Скриптов код използван за </w:t>
      </w:r>
      <w:r>
        <w:rPr/>
        <w:t xml:space="preserve">github action </w:t>
      </w:r>
      <w:r>
        <w:rPr>
          <w:lang w:val="bg-BG"/>
        </w:rPr>
        <w:t xml:space="preserve">в репозитория </w:t>
      </w:r>
      <w:r>
        <w:rPr/>
        <w:t>volts-server</w:t>
      </w:r>
    </w:p>
    <w:p>
      <w:pPr>
        <w:pStyle w:val="Heading4"/>
        <w:rPr>
          <w:lang w:val="bg-BG"/>
        </w:rPr>
      </w:pPr>
      <w:r>
        <w:rPr/>
        <w:t>Обяснение на работния поток</w:t>
      </w:r>
    </w:p>
    <w:p>
      <w:pPr>
        <w:pStyle w:val="Normal"/>
        <w:spacing w:lineRule="auto" w:line="240" w:beforeAutospacing="1" w:afterAutospacing="1"/>
        <w:jc w:val="left"/>
        <w:rPr>
          <w:rFonts w:eastAsia="Times New Roman" w:cs="Times New Roman"/>
          <w:kern w:val="0"/>
          <w:sz w:val="24"/>
          <w:szCs w:val="24"/>
          <w14:ligatures w14:val="none"/>
        </w:rPr>
      </w:pPr>
      <w:r>
        <w:rPr>
          <w:rFonts w:eastAsia="Times New Roman" w:cs="Times New Roman"/>
          <w:b/>
          <w:bCs/>
          <w:kern w:val="0"/>
          <w:sz w:val="24"/>
          <w:szCs w:val="24"/>
          <w14:ligatures w14:val="none"/>
        </w:rPr>
        <w:t>Име на работния поток</w:t>
      </w:r>
      <w:r>
        <w:rPr>
          <w:rFonts w:eastAsia="Times New Roman" w:cs="Times New Roman"/>
          <w:kern w:val="0"/>
          <w:sz w:val="24"/>
          <w:szCs w:val="24"/>
          <w14:ligatures w14:val="none"/>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ascii="Courier New" w:hAnsi="Courier New" w:eastAsia="Times New Roman" w:cs="Courier New"/>
          <w:kern w:val="0"/>
          <w:sz w:val="20"/>
          <w:szCs w:val="20"/>
          <w14:ligatures w14:val="none"/>
        </w:rPr>
      </w:pPr>
      <w:r>
        <w:rPr>
          <w:rFonts w:eastAsia="Times New Roman" w:cs="Courier New" w:ascii="Courier New" w:hAnsi="Courier New"/>
          <w:kern w:val="0"/>
          <w:sz w:val="20"/>
          <w:szCs w:val="20"/>
          <w14:ligatures w14:val="none"/>
        </w:rPr>
        <w:t>name: Gradle-build</w:t>
      </w:r>
    </w:p>
    <w:p>
      <w:pPr>
        <w:pStyle w:val="Normal"/>
        <w:spacing w:lineRule="auto" w:line="240" w:beforeAutospacing="1" w:afterAutospacing="1"/>
        <w:jc w:val="left"/>
        <w:rPr>
          <w:rFonts w:eastAsia="Times New Roman" w:cs="Times New Roman"/>
          <w:kern w:val="0"/>
          <w:sz w:val="24"/>
          <w:szCs w:val="24"/>
          <w:lang w:val="bg-BG"/>
          <w14:ligatures w14:val="none"/>
        </w:rPr>
      </w:pPr>
      <w:r>
        <w:rPr>
          <w:rFonts w:eastAsia="Times New Roman" w:cs="Times New Roman"/>
          <w:kern w:val="0"/>
          <w:sz w:val="24"/>
          <w:szCs w:val="24"/>
          <w14:ligatures w14:val="none"/>
        </w:rPr>
        <w:t>Работният поток е именуван "Gradle-build", което указва, че основната му цел е изграждане на проект с Gradle.</w:t>
      </w:r>
    </w:p>
    <w:p>
      <w:pPr>
        <w:pStyle w:val="NormalWeb"/>
        <w:spacing w:before="280" w:after="280"/>
        <w:rPr/>
      </w:pPr>
      <w:r>
        <w:rPr>
          <w:rStyle w:val="Strong"/>
        </w:rPr>
        <w:t>Тригери за изпълнение</w:t>
      </w:r>
      <w:r>
        <w:rPr/>
        <w:t>:</w:t>
      </w:r>
    </w:p>
    <w:p>
      <w:pPr>
        <w:pStyle w:val="HTMLPreformatted"/>
        <w:rPr>
          <w:rStyle w:val="HTMLCode"/>
          <w:rFonts w:eastAsia="" w:eastAsiaTheme="majorEastAsia"/>
        </w:rPr>
      </w:pPr>
      <w:r>
        <w:rPr>
          <w:rStyle w:val="Hljs-attr"/>
          <w:rFonts w:eastAsia="" w:eastAsiaTheme="majorEastAsia"/>
        </w:rPr>
        <w:t>on:</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push:</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branches:</w:t>
      </w:r>
      <w:r>
        <w:rPr>
          <w:rStyle w:val="HTMLCode"/>
          <w:rFonts w:eastAsia="" w:eastAsiaTheme="majorEastAsia"/>
        </w:rPr>
        <w:t xml:space="preserve"> [ </w:t>
      </w:r>
      <w:r>
        <w:rPr>
          <w:rStyle w:val="Hljs-string"/>
        </w:rPr>
        <w:t>main</w:t>
      </w:r>
      <w:r>
        <w:rPr>
          <w:rStyle w:val="HTMLCode"/>
          <w:rFonts w:eastAsia="" w:eastAsiaTheme="majorEastAsia"/>
        </w:rPr>
        <w:t xml:space="preserve"> ]</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pull_request:</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branches:</w:t>
      </w:r>
      <w:r>
        <w:rPr>
          <w:rStyle w:val="HTMLCode"/>
          <w:rFonts w:eastAsia="" w:eastAsiaTheme="majorEastAsia"/>
        </w:rPr>
        <w:t xml:space="preserve"> [ </w:t>
      </w:r>
      <w:r>
        <w:rPr>
          <w:rStyle w:val="Hljs-string"/>
        </w:rPr>
        <w:t>main</w:t>
      </w:r>
      <w:r>
        <w:rPr>
          <w:rStyle w:val="HTMLCode"/>
          <w:rFonts w:eastAsia="" w:eastAsiaTheme="majorEastAsia"/>
        </w:rPr>
        <w:t xml:space="preserve"> ]</w:t>
      </w:r>
    </w:p>
    <w:p>
      <w:pPr>
        <w:pStyle w:val="NormalWeb"/>
        <w:spacing w:before="280" w:after="280"/>
        <w:rPr>
          <w:lang w:val="bg-BG"/>
        </w:rPr>
      </w:pPr>
      <w:r>
        <w:rPr/>
        <w:t>Работният поток се изпълнява при всеки push или създаване на pull request към основния клон ("main") на хранилището.</w:t>
      </w:r>
    </w:p>
    <w:p>
      <w:pPr>
        <w:pStyle w:val="NormalWeb"/>
        <w:spacing w:before="280" w:after="280"/>
        <w:rPr/>
      </w:pPr>
      <w:r>
        <w:rPr>
          <w:rStyle w:val="Strong"/>
        </w:rPr>
        <w:t>Дефиниране на работа</w:t>
      </w:r>
      <w:r>
        <w:rPr/>
        <w:t>:</w:t>
      </w:r>
    </w:p>
    <w:p>
      <w:pPr>
        <w:pStyle w:val="HTMLPreformatted"/>
        <w:rPr>
          <w:rStyle w:val="HTMLCode"/>
          <w:rFonts w:eastAsia="" w:eastAsiaTheme="majorEastAsia"/>
        </w:rPr>
      </w:pPr>
      <w:r>
        <w:rPr>
          <w:rStyle w:val="Hljs-attr"/>
          <w:rFonts w:eastAsia="" w:eastAsiaTheme="majorEastAsia"/>
        </w:rPr>
        <w:t>jobs:</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build-without-cache:</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runs-on:</w:t>
      </w:r>
      <w:r>
        <w:rPr>
          <w:rStyle w:val="HTMLCode"/>
          <w:rFonts w:eastAsia="" w:eastAsiaTheme="majorEastAsia"/>
        </w:rPr>
        <w:t xml:space="preserve"> </w:t>
      </w:r>
      <w:r>
        <w:rPr>
          <w:rStyle w:val="Hljs-string"/>
        </w:rPr>
        <w:t>ubuntu-latest</w:t>
      </w:r>
    </w:p>
    <w:p>
      <w:pPr>
        <w:pStyle w:val="NormalWeb"/>
        <w:spacing w:before="280" w:after="280"/>
        <w:jc w:val="both"/>
        <w:rPr>
          <w:lang w:val="bg-BG"/>
        </w:rPr>
      </w:pPr>
      <w:r>
        <w:rPr/>
        <w:t>Определя се една работа с име "build-without-cache", която ще се изпълнява на най-новата версия на Ubuntu.</w:t>
      </w:r>
    </w:p>
    <w:p>
      <w:pPr>
        <w:pStyle w:val="NormalWeb"/>
        <w:spacing w:before="280" w:after="280"/>
        <w:jc w:val="both"/>
        <w:rPr/>
      </w:pPr>
      <w:r>
        <w:rPr>
          <w:rStyle w:val="Strong"/>
        </w:rPr>
        <w:t>Стъпки на работа</w:t>
      </w:r>
      <w:r>
        <w:rPr/>
        <w:t>: Работният поток съдържа няколко стъпки, които се изпълняват последователно:</w:t>
      </w:r>
    </w:p>
    <w:p>
      <w:pPr>
        <w:pStyle w:val="NormalWeb"/>
        <w:spacing w:before="280" w:after="280"/>
        <w:rPr/>
      </w:pPr>
      <w:r>
        <w:rPr>
          <w:rStyle w:val="Strong"/>
        </w:rPr>
        <w:t>Изтегляне на кода</w:t>
      </w:r>
      <w:r>
        <w:rPr/>
        <w:t>:</w:t>
      </w:r>
    </w:p>
    <w:p>
      <w:pPr>
        <w:pStyle w:val="HTMLPreformatted"/>
        <w:ind w:left="720"/>
        <w:rPr/>
      </w:pPr>
      <w:r>
        <w:rPr/>
        <w:t>yaml</w:t>
      </w:r>
    </w:p>
    <w:p>
      <w:pPr>
        <w:pStyle w:val="HTMLPreformatted"/>
        <w:ind w:left="720"/>
        <w:rPr/>
      </w:pPr>
      <w:r>
        <w:rPr/>
        <w:t>Copy code</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actions/checkout@v2</w:t>
      </w:r>
    </w:p>
    <w:p>
      <w:pPr>
        <w:pStyle w:val="NormalWeb"/>
        <w:spacing w:before="280" w:after="280"/>
        <w:ind w:left="720"/>
        <w:rPr/>
      </w:pPr>
      <w:r>
        <w:rPr/>
        <w:t>Тази стъпка използва предварително дефинирано действие за изтегляне на кода от хранилището.</w:t>
      </w:r>
    </w:p>
    <w:p>
      <w:pPr>
        <w:pStyle w:val="NormalWeb"/>
        <w:spacing w:before="280" w:after="280"/>
        <w:rPr/>
      </w:pPr>
      <w:r>
        <w:rPr>
          <w:rStyle w:val="Strong"/>
        </w:rPr>
        <w:t>Настройка на JDK 17</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Set</w:t>
      </w:r>
      <w:r>
        <w:rPr>
          <w:rStyle w:val="HTMLCode"/>
          <w:rFonts w:eastAsia="" w:eastAsiaTheme="majorEastAsia"/>
        </w:rPr>
        <w:t xml:space="preserve"> </w:t>
      </w:r>
      <w:r>
        <w:rPr>
          <w:rStyle w:val="Hljs-string"/>
        </w:rPr>
        <w:t>up</w:t>
      </w:r>
      <w:r>
        <w:rPr>
          <w:rStyle w:val="HTMLCode"/>
          <w:rFonts w:eastAsia="" w:eastAsiaTheme="majorEastAsia"/>
        </w:rPr>
        <w:t xml:space="preserve"> </w:t>
      </w:r>
      <w:r>
        <w:rPr>
          <w:rStyle w:val="Hljs-string"/>
        </w:rPr>
        <w:t>JDK</w:t>
      </w:r>
      <w:r>
        <w:rPr>
          <w:rStyle w:val="HTMLCode"/>
          <w:rFonts w:eastAsia="" w:eastAsiaTheme="majorEastAsia"/>
        </w:rPr>
        <w:t xml:space="preserve"> </w:t>
      </w:r>
      <w:r>
        <w:rPr>
          <w:rStyle w:val="Hljs-number"/>
        </w:rPr>
        <w:t>17</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actions/setup-java@v2</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with:</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java-version:</w:t>
      </w:r>
      <w:r>
        <w:rPr>
          <w:rStyle w:val="HTMLCode"/>
          <w:rFonts w:eastAsia="" w:eastAsiaTheme="majorEastAsia"/>
        </w:rPr>
        <w:t xml:space="preserve"> </w:t>
      </w:r>
      <w:r>
        <w:rPr>
          <w:rStyle w:val="Hljs-number"/>
        </w:rPr>
        <w:t>17</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distribution:</w:t>
      </w:r>
      <w:r>
        <w:rPr>
          <w:rStyle w:val="HTMLCode"/>
          <w:rFonts w:eastAsia="" w:eastAsiaTheme="majorEastAsia"/>
        </w:rPr>
        <w:t xml:space="preserve"> </w:t>
      </w:r>
      <w:r>
        <w:rPr>
          <w:rStyle w:val="Hljs-string"/>
        </w:rPr>
        <w:t>'adopt'</w:t>
      </w:r>
    </w:p>
    <w:p>
      <w:pPr>
        <w:pStyle w:val="NormalWeb"/>
        <w:spacing w:before="280" w:after="280"/>
        <w:ind w:left="720"/>
        <w:jc w:val="both"/>
        <w:rPr>
          <w:lang w:val="bg-BG"/>
        </w:rPr>
      </w:pPr>
      <w:r>
        <w:rPr/>
        <w:t>Тази стъпка настройва JDK версия 17, използвайки AdoptOpenJDK дистрибуцията.</w:t>
      </w:r>
      <w:r>
        <w:rPr>
          <w:lang w:val="bg-BG"/>
        </w:rPr>
        <w:t xml:space="preserve"> Това е същото </w:t>
      </w:r>
      <w:r>
        <w:rP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pPr>
        <w:pStyle w:val="NormalWeb"/>
        <w:spacing w:before="280" w:after="280"/>
        <w:rPr/>
      </w:pPr>
      <w:r>
        <w:rPr>
          <w:rStyle w:val="Strong"/>
        </w:rPr>
        <w:t xml:space="preserve">Даване на права за изпълнение на </w:t>
      </w:r>
      <w:r>
        <w:rPr>
          <w:rStyle w:val="HTMLCode"/>
          <w:rFonts w:eastAsia="" w:eastAsiaTheme="majorEastAsia"/>
          <w:b/>
          <w:bCs/>
        </w:rPr>
        <w:t>gradlew</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Grant</w:t>
      </w:r>
      <w:r>
        <w:rPr>
          <w:rStyle w:val="HTMLCode"/>
          <w:rFonts w:eastAsia="" w:eastAsiaTheme="majorEastAsia"/>
        </w:rPr>
        <w:t xml:space="preserve"> </w:t>
      </w:r>
      <w:r>
        <w:rPr>
          <w:rStyle w:val="Hljs-string"/>
        </w:rPr>
        <w:t>execute</w:t>
      </w:r>
      <w:r>
        <w:rPr>
          <w:rStyle w:val="HTMLCode"/>
          <w:rFonts w:eastAsia="" w:eastAsiaTheme="majorEastAsia"/>
        </w:rPr>
        <w:t xml:space="preserve"> </w:t>
      </w:r>
      <w:r>
        <w:rPr>
          <w:rStyle w:val="Hljs-string"/>
        </w:rPr>
        <w:t>permission</w:t>
      </w:r>
      <w:r>
        <w:rPr>
          <w:rStyle w:val="HTMLCode"/>
          <w:rFonts w:eastAsia="" w:eastAsiaTheme="majorEastAsia"/>
        </w:rPr>
        <w:t xml:space="preserve"> </w:t>
      </w:r>
      <w:r>
        <w:rPr>
          <w:rStyle w:val="Hljs-string"/>
        </w:rPr>
        <w:t>for</w:t>
      </w:r>
      <w:r>
        <w:rPr>
          <w:rStyle w:val="HTMLCode"/>
          <w:rFonts w:eastAsia="" w:eastAsiaTheme="majorEastAsia"/>
        </w:rPr>
        <w:t xml:space="preserve"> </w:t>
      </w:r>
      <w:r>
        <w:rPr>
          <w:rStyle w:val="Hljs-string"/>
        </w:rPr>
        <w:t>gradlew</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chmod</w:t>
      </w:r>
      <w:r>
        <w:rPr>
          <w:rStyle w:val="HTMLCode"/>
          <w:rFonts w:eastAsia="" w:eastAsiaTheme="majorEastAsia"/>
        </w:rPr>
        <w:t xml:space="preserve"> </w:t>
      </w:r>
      <w:r>
        <w:rPr>
          <w:rStyle w:val="Hljs-string"/>
        </w:rPr>
        <w:t>+x</w:t>
      </w:r>
      <w:r>
        <w:rPr>
          <w:rStyle w:val="HTMLCode"/>
          <w:rFonts w:eastAsia="" w:eastAsiaTheme="majorEastAsia"/>
        </w:rPr>
        <w:t xml:space="preserve"> </w:t>
      </w:r>
      <w:r>
        <w:rPr>
          <w:rStyle w:val="Hljs-string"/>
        </w:rPr>
        <w:t>gradlew</w:t>
      </w:r>
    </w:p>
    <w:p>
      <w:pPr>
        <w:pStyle w:val="NormalWeb"/>
        <w:spacing w:before="280" w:after="280"/>
        <w:ind w:left="720"/>
        <w:rPr/>
      </w:pPr>
      <w:r>
        <w:rPr/>
        <w:t xml:space="preserve">Тази стъпка дава права за изпълнение на скрипта </w:t>
      </w:r>
      <w:r>
        <w:rPr>
          <w:rStyle w:val="HTMLCode"/>
          <w:rFonts w:eastAsia="" w:eastAsiaTheme="majorEastAsia"/>
        </w:rPr>
        <w:t>gradlew</w:t>
      </w:r>
      <w:r>
        <w:rPr/>
        <w:t>.</w:t>
      </w:r>
    </w:p>
    <w:p>
      <w:pPr>
        <w:pStyle w:val="NormalWeb"/>
        <w:spacing w:before="280" w:after="280"/>
        <w:rPr/>
      </w:pPr>
      <w:r>
        <w:rPr>
          <w:rStyle w:val="Strong"/>
        </w:rPr>
        <w:t>Изграждане с Gradle</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string"/>
        </w:rPr>
        <w:t>with</w:t>
      </w:r>
      <w:r>
        <w:rPr>
          <w:rStyle w:val="HTMLCode"/>
          <w:rFonts w:eastAsia="" w:eastAsiaTheme="majorEastAsia"/>
        </w:rPr>
        <w:t xml:space="preserve"> </w:t>
      </w:r>
      <w:r>
        <w:rPr>
          <w:rStyle w:val="Hljs-string"/>
        </w:rPr>
        <w:t>Gradle</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./gradlew</w:t>
      </w:r>
      <w:r>
        <w:rPr>
          <w:rStyle w:val="HTMLCode"/>
          <w:rFonts w:eastAsia="" w:eastAsiaTheme="majorEastAsia"/>
        </w:rPr>
        <w:t xml:space="preserve"> </w:t>
      </w:r>
      <w:r>
        <w:rPr>
          <w:rStyle w:val="Hljs-string"/>
        </w:rPr>
        <w:t>build</w:t>
      </w:r>
    </w:p>
    <w:p>
      <w:pPr>
        <w:pStyle w:val="NormalWeb"/>
        <w:spacing w:before="280" w:after="280"/>
        <w:ind w:left="720"/>
        <w:jc w:val="both"/>
        <w:rPr/>
      </w:pPr>
      <w:r>
        <w:rPr/>
        <w:t>Тази стъпка изпълнява командата за изграждане на проекта с Gradle.</w:t>
      </w:r>
    </w:p>
    <w:p>
      <w:pPr>
        <w:pStyle w:val="NormalWeb"/>
        <w:spacing w:before="280" w:after="280"/>
        <w:rPr/>
      </w:pPr>
      <w:r>
        <w:rPr>
          <w:rStyle w:val="Strong"/>
        </w:rPr>
        <w:t>Изброяване на файловете в директорията за изграждане</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List</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string"/>
        </w:rPr>
        <w:t>directory</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ls</w:t>
      </w:r>
      <w:r>
        <w:rPr>
          <w:rStyle w:val="HTMLCode"/>
          <w:rFonts w:eastAsia="" w:eastAsiaTheme="majorEastAsia"/>
        </w:rPr>
        <w:t xml:space="preserve"> </w:t>
      </w:r>
      <w:r>
        <w:rPr>
          <w:rStyle w:val="Hljs-string"/>
        </w:rPr>
        <w:t>-la</w:t>
      </w:r>
      <w:r>
        <w:rPr>
          <w:rStyle w:val="HTMLCode"/>
          <w:rFonts w:eastAsia="" w:eastAsiaTheme="majorEastAsia"/>
        </w:rPr>
        <w:t xml:space="preserve"> </w:t>
      </w:r>
      <w:r>
        <w:rPr>
          <w:rStyle w:val="Hljs-string"/>
        </w:rPr>
        <w:t>build/libs</w:t>
      </w:r>
    </w:p>
    <w:p>
      <w:pPr>
        <w:pStyle w:val="NormalWeb"/>
        <w:spacing w:before="280" w:after="280"/>
        <w:ind w:left="720"/>
        <w:jc w:val="both"/>
        <w:rPr/>
      </w:pPr>
      <w:r>
        <w:rPr/>
        <w:t xml:space="preserve">Тази стъпка изброява съдържанието на директорията </w:t>
      </w:r>
      <w:r>
        <w:rPr>
          <w:rStyle w:val="HTMLCode"/>
          <w:rFonts w:eastAsia="" w:eastAsiaTheme="majorEastAsia"/>
        </w:rPr>
        <w:t>build/libs</w:t>
      </w:r>
      <w:r>
        <w:rPr/>
        <w:t>, за да покаже изградените артефакти.</w:t>
      </w:r>
    </w:p>
    <w:p>
      <w:pPr>
        <w:pStyle w:val="NormalWeb"/>
        <w:spacing w:before="280" w:after="280"/>
        <w:rPr/>
      </w:pPr>
      <w:r>
        <w:rPr>
          <w:rStyle w:val="Strong"/>
        </w:rPr>
        <w:t>Качване на JAR файла</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Upload</w:t>
      </w:r>
      <w:r>
        <w:rPr>
          <w:rStyle w:val="HTMLCode"/>
          <w:rFonts w:eastAsia="" w:eastAsiaTheme="majorEastAsia"/>
        </w:rPr>
        <w:t xml:space="preserve"> </w:t>
      </w:r>
      <w:r>
        <w:rPr>
          <w:rStyle w:val="Hljs-string"/>
        </w:rPr>
        <w:t>JAR</w:t>
      </w:r>
      <w:r>
        <w:rPr>
          <w:rStyle w:val="HTMLCode"/>
          <w:rFonts w:eastAsia="" w:eastAsiaTheme="majorEastAsia"/>
        </w:rPr>
        <w:t xml:space="preserve"> </w:t>
      </w:r>
      <w:r>
        <w:rPr>
          <w:rStyle w:val="Hljs-string"/>
        </w:rPr>
        <w:t>file</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actions/upload-artifact@v3</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with:</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my-app-build</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path:</w:t>
      </w:r>
      <w:r>
        <w:rPr>
          <w:rStyle w:val="HTMLCode"/>
          <w:rFonts w:eastAsia="" w:eastAsiaTheme="majorEastAsia"/>
        </w:rPr>
        <w:t xml:space="preserve"> </w:t>
      </w:r>
      <w:r>
        <w:rPr>
          <w:rStyle w:val="Hljs-string"/>
        </w:rPr>
        <w:t>build/libs/*.jar</w:t>
      </w:r>
    </w:p>
    <w:p>
      <w:pPr>
        <w:pStyle w:val="NormalWeb"/>
        <w:spacing w:before="280" w:after="280"/>
        <w:ind w:left="720"/>
        <w:rPr/>
      </w:pPr>
      <w:r>
        <w:rPr/>
        <w:t>Тази стъпка качва изградените JAR файлове като артефакти на работния поток.</w:t>
      </w:r>
    </w:p>
    <w:p>
      <w:pPr>
        <w:pStyle w:val="NormalWeb"/>
        <w:spacing w:before="280" w:after="280"/>
        <w:rPr/>
      </w:pPr>
      <w:r>
        <w:rPr>
          <w:rStyle w:val="Strong"/>
        </w:rPr>
        <w:t>Комитване на JAR файла в хранилището</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Commit</w:t>
      </w:r>
      <w:r>
        <w:rPr>
          <w:rStyle w:val="HTMLCode"/>
          <w:rFonts w:eastAsia="" w:eastAsiaTheme="majorEastAsia"/>
        </w:rPr>
        <w:t xml:space="preserve"> </w:t>
      </w:r>
      <w:r>
        <w:rPr>
          <w:rStyle w:val="Hljs-string"/>
        </w:rPr>
        <w:t>JAR</w:t>
      </w:r>
      <w:r>
        <w:rPr>
          <w:rStyle w:val="HTMLCode"/>
          <w:rFonts w:eastAsia="" w:eastAsiaTheme="majorEastAsia"/>
        </w:rPr>
        <w:t xml:space="preserve"> </w:t>
      </w:r>
      <w:r>
        <w:rPr>
          <w:rStyle w:val="Hljs-string"/>
        </w:rPr>
        <w:t>file</w:t>
      </w:r>
      <w:r>
        <w:rPr>
          <w:rStyle w:val="HTMLCode"/>
          <w:rFonts w:eastAsia="" w:eastAsiaTheme="majorEastAsia"/>
        </w:rPr>
        <w:t xml:space="preserve"> </w:t>
      </w:r>
      <w:r>
        <w:rPr>
          <w:rStyle w:val="Hljs-string"/>
        </w:rPr>
        <w:t>to</w:t>
      </w:r>
      <w:r>
        <w:rPr>
          <w:rStyle w:val="HTMLCode"/>
          <w:rFonts w:eastAsia="" w:eastAsiaTheme="majorEastAsia"/>
        </w:rPr>
        <w:t xml:space="preserve"> </w:t>
      </w:r>
      <w:r>
        <w:rPr>
          <w:rStyle w:val="Hljs-string"/>
        </w:rPr>
        <w:t>repository</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ljs-string"/>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w:t>
      </w:r>
    </w:p>
    <w:p>
      <w:pPr>
        <w:pStyle w:val="HTMLPreformatted"/>
        <w:ind w:left="720"/>
        <w:rPr>
          <w:rStyle w:val="Hljs-string"/>
        </w:rPr>
      </w:pPr>
      <w:r>
        <w:rPr>
          <w:rStyle w:val="Hljs-string"/>
        </w:rPr>
        <w:t xml:space="preserve">    </w:t>
      </w:r>
      <w:r>
        <w:rPr>
          <w:rStyle w:val="Hljs-string"/>
        </w:rPr>
        <w:t>git add build/libs/*.jar</w:t>
      </w:r>
    </w:p>
    <w:p>
      <w:pPr>
        <w:pStyle w:val="HTMLPreformatted"/>
        <w:ind w:left="720"/>
        <w:rPr>
          <w:rStyle w:val="Hljs-string"/>
        </w:rPr>
      </w:pPr>
      <w:r>
        <w:rPr>
          <w:rStyle w:val="Hljs-string"/>
        </w:rPr>
        <w:t xml:space="preserve">    </w:t>
      </w:r>
      <w:r>
        <w:rPr>
          <w:rStyle w:val="Hljs-string"/>
        </w:rPr>
        <w:t>git commit -m "Add build artifacts"</w:t>
      </w:r>
    </w:p>
    <w:p>
      <w:pPr>
        <w:pStyle w:val="HTMLPreformatted"/>
        <w:ind w:left="720"/>
        <w:rPr>
          <w:rStyle w:val="Hljs-string"/>
        </w:rPr>
      </w:pPr>
      <w:r>
        <w:rPr>
          <w:rStyle w:val="Hljs-string"/>
        </w:rPr>
        <w:t xml:space="preserve">    </w:t>
      </w:r>
      <w:r>
        <w:rPr>
          <w:rStyle w:val="Hljs-string"/>
        </w:rPr>
        <w:t>git push origin main</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env:</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GITHUB_TOKEN:</w:t>
      </w:r>
      <w:r>
        <w:rPr>
          <w:rStyle w:val="HTMLCode"/>
          <w:rFonts w:eastAsia="" w:eastAsiaTheme="majorEastAsia"/>
        </w:rPr>
        <w:t xml:space="preserve"> </w:t>
      </w:r>
      <w:r>
        <w:rPr>
          <w:rStyle w:val="Hljs-string"/>
        </w:rPr>
        <w:t>${{</w:t>
      </w:r>
      <w:r>
        <w:rPr>
          <w:rStyle w:val="HTMLCode"/>
          <w:rFonts w:eastAsia="" w:eastAsiaTheme="majorEastAsia"/>
        </w:rPr>
        <w:t xml:space="preserve"> </w:t>
      </w:r>
      <w:r>
        <w:rPr>
          <w:rStyle w:val="Hljs-string"/>
        </w:rPr>
        <w:t>secrets.GITHUB_TOKEN</w:t>
      </w:r>
      <w:r>
        <w:rPr>
          <w:rStyle w:val="HTMLCode"/>
          <w:rFonts w:eastAsia="" w:eastAsiaTheme="majorEastAsia"/>
        </w:rPr>
        <w:t xml:space="preserve"> </w:t>
      </w:r>
      <w:r>
        <w:rPr>
          <w:rStyle w:val="Hljs-string"/>
        </w:rPr>
        <w:t>}}</w:t>
      </w:r>
    </w:p>
    <w:p>
      <w:pPr>
        <w:pStyle w:val="NormalWeb"/>
        <w:spacing w:before="280" w:after="280"/>
        <w:ind w:left="720"/>
        <w:jc w:val="both"/>
        <w:rPr>
          <w:rStyle w:val="Hljs-string"/>
          <w:lang w:val="bg-BG"/>
        </w:rPr>
      </w:pPr>
      <w:r>
        <w:rPr/>
        <w:t>Тази стъпка комитва изградените JAR файлове в хранилището, използвайки конфигурирано GitHub потребителско име и имейл.</w:t>
      </w:r>
      <w:r>
        <w:rPr>
          <w:lang w:val="bg-BG"/>
        </w:rPr>
        <w:t xml:space="preserve"> Тук се използва вътрешната променлива за пазене на таен текст </w:t>
      </w:r>
      <w:r>
        <w:rPr>
          <w:rStyle w:val="Hljs-string"/>
        </w:rPr>
        <w:t>secrets.GITHUB_TOKEN</w:t>
      </w:r>
      <w:r>
        <w:rPr>
          <w:rStyle w:val="Hljs-string"/>
          <w:lang w:val="bg-BG"/>
        </w:rPr>
        <w:t xml:space="preserve">. Проекта представлява </w:t>
      </w:r>
      <w:r>
        <w:rPr>
          <w:rStyle w:val="Hljs-string"/>
        </w:rPr>
        <w:t xml:space="preserve">public repository </w:t>
      </w:r>
      <w:r>
        <w:rPr>
          <w:rStyle w:val="Hljs-string"/>
          <w:lang w:val="bg-BG"/>
        </w:rPr>
        <w:t>тоест всеки може да го погледан</w:t>
      </w:r>
      <w:r>
        <w:rPr>
          <w:rStyle w:val="Hljs-string"/>
        </w:rPr>
        <w:t>e</w:t>
      </w:r>
      <w:r>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Pr>
          <w:rStyle w:val="Hljs-string"/>
        </w:rPr>
        <w:t xml:space="preserve">github </w:t>
      </w:r>
      <w:r>
        <w:rPr>
          <w:rStyle w:val="Hljs-string"/>
          <w:lang w:val="bg-BG"/>
        </w:rPr>
        <w:t xml:space="preserve">предоставя възможността за скриване на ценна информация под формата на </w:t>
      </w:r>
      <w:r>
        <w:rPr>
          <w:rStyle w:val="Hljs-string"/>
        </w:rPr>
        <w:t xml:space="preserve">secret. </w:t>
      </w:r>
      <w:r>
        <w:rPr>
          <w:rStyle w:val="Hljs-string"/>
          <w:lang w:val="bg-BG"/>
        </w:rPr>
        <w:t xml:space="preserve">В този случай е създадена тайна която пази ключ за достъп до ресурсите на проекта. </w:t>
      </w:r>
      <w:r>
        <w:rPr>
          <w:rStyle w:val="Hljs-string"/>
        </w:rPr>
        <w:t xml:space="preserve">Github </w:t>
      </w:r>
      <w:r>
        <w:rPr>
          <w:rStyle w:val="Hljs-string"/>
          <w:lang w:val="bg-BG"/>
        </w:rPr>
        <w:t xml:space="preserve">само по себе си когато срещне подобна тайна при изпълнение ще бъде подменена с тайният текст. </w:t>
      </w:r>
    </w:p>
    <w:p>
      <w:pPr>
        <w:pStyle w:val="NormalWeb"/>
        <w:spacing w:before="280" w:after="280"/>
        <w:ind w:left="720"/>
        <w:jc w:val="both"/>
        <w:rPr>
          <w:lang w:val="bg-BG"/>
        </w:rPr>
      </w:pPr>
      <w:r>
        <w:rPr/>
        <w:t xml:space="preserve">Този работен поток илюстрира как GitHub Actions </w:t>
      </w:r>
      <w:r>
        <w:rPr>
          <w:lang w:val="bg-BG"/>
        </w:rPr>
        <w:t>се</w:t>
      </w:r>
      <w:r>
        <w:rP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Pr>
          <w:lang w:val="bg-BG"/>
        </w:rPr>
        <w:t xml:space="preserve"> В проекта е използван за всяка репозитория </w:t>
      </w:r>
      <w:r>
        <w:rPr/>
        <w:t xml:space="preserve">github actions </w:t>
      </w:r>
      <w:r>
        <w:rPr>
          <w:lang w:val="bg-BG"/>
        </w:rPr>
        <w:t xml:space="preserve">поради лекотата от използването им и екосистемата на </w:t>
      </w:r>
      <w:r>
        <w:rPr/>
        <w:t>github.</w:t>
      </w:r>
    </w:p>
    <w:p>
      <w:pPr>
        <w:pStyle w:val="NormalWeb"/>
        <w:spacing w:before="280" w:after="280"/>
        <w:ind w:left="720"/>
        <w:jc w:val="both"/>
        <w:rPr/>
      </w:pPr>
      <w:r>
        <w:rPr/>
        <w:t>WEB</w:t>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pPr>
      <w:r>
        <w:rPr/>
      </w:r>
    </w:p>
    <w:p>
      <w:pPr>
        <w:pStyle w:val="NormalWeb"/>
        <w:spacing w:before="280" w:after="280"/>
        <w:ind w:left="720"/>
        <w:jc w:val="both"/>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486400" cy="6362065"/>
            <wp:effectExtent l="0" t="0" r="0" b="0"/>
            <wp:wrapSquare wrapText="largest"/>
            <wp:docPr id="3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 descr=""/>
                    <pic:cNvPicPr>
                      <a:picLocks noChangeAspect="1" noChangeArrowheads="1"/>
                    </pic:cNvPicPr>
                  </pic:nvPicPr>
                  <pic:blipFill>
                    <a:blip r:embed="rId35"/>
                    <a:stretch>
                      <a:fillRect/>
                    </a:stretch>
                  </pic:blipFill>
                  <pic:spPr bwMode="auto">
                    <a:xfrm>
                      <a:off x="0" y="0"/>
                      <a:ext cx="5486400" cy="6362065"/>
                    </a:xfrm>
                    <a:prstGeom prst="rect">
                      <a:avLst/>
                    </a:prstGeom>
                  </pic:spPr>
                </pic:pic>
              </a:graphicData>
            </a:graphic>
          </wp:anchor>
        </w:drawing>
      </w:r>
    </w:p>
    <w:p>
      <w:pPr>
        <w:pStyle w:val="NormalWeb"/>
        <w:spacing w:before="280" w:after="280"/>
        <w:ind w:left="720"/>
        <w:jc w:val="both"/>
        <w:rPr>
          <w:lang w:val="bg-BG"/>
        </w:rPr>
      </w:pPr>
      <w:r>
        <w:rPr>
          <w:lang w:val="bg-BG"/>
        </w:rPr>
        <w:t>Фиг.</w:t>
      </w:r>
    </w:p>
    <w:p>
      <w:pPr>
        <w:pStyle w:val="NormalWeb"/>
        <w:spacing w:before="280" w:after="280"/>
        <w:ind w:left="720"/>
        <w:jc w:val="both"/>
        <w:rPr>
          <w:lang w:val="bg-BG"/>
        </w:rPr>
      </w:pPr>
      <w:r>
        <w:rPr>
          <w:lang w:val="bg-BG"/>
        </w:rPr>
      </w:r>
    </w:p>
    <w:p>
      <w:pPr>
        <w:pStyle w:val="Heading3"/>
        <w:rPr>
          <w:sz w:val="27"/>
        </w:rPr>
      </w:pPr>
      <w:r>
        <w:rPr>
          <w:lang w:val="bg-BG"/>
        </w:rPr>
        <w:t>Р</w:t>
      </w:r>
      <w:r>
        <w:rPr/>
        <w:t>аботен поток за публикуване на npm пакет</w:t>
      </w:r>
    </w:p>
    <w:p>
      <w:pPr>
        <w:pStyle w:val="NormalWeb"/>
        <w:spacing w:before="280" w:after="280"/>
        <w:jc w:val="both"/>
        <w:rPr>
          <w:lang w:val="bg-BG"/>
        </w:rPr>
      </w:pPr>
      <w:r>
        <w:rP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pPr>
        <w:pStyle w:val="NormalWeb"/>
        <w:spacing w:before="280" w:after="280"/>
        <w:jc w:val="center"/>
        <w:rPr>
          <w:lang w:val="bg-BG"/>
        </w:rPr>
      </w:pPr>
      <w:r>
        <w:rPr/>
        <w:drawing>
          <wp:inline distT="0" distB="0" distL="0" distR="0">
            <wp:extent cx="5735955" cy="7734300"/>
            <wp:effectExtent l="0" t="0" r="0" b="0"/>
            <wp:docPr id="3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descr=""/>
                    <pic:cNvPicPr>
                      <a:picLocks noChangeAspect="1" noChangeArrowheads="1"/>
                    </pic:cNvPicPr>
                  </pic:nvPicPr>
                  <pic:blipFill>
                    <a:blip r:embed="rId36"/>
                    <a:stretch>
                      <a:fillRect/>
                    </a:stretch>
                  </pic:blipFill>
                  <pic:spPr bwMode="auto">
                    <a:xfrm>
                      <a:off x="0" y="0"/>
                      <a:ext cx="5735955" cy="7734300"/>
                    </a:xfrm>
                    <a:prstGeom prst="rect">
                      <a:avLst/>
                    </a:prstGeom>
                  </pic:spPr>
                </pic:pic>
              </a:graphicData>
            </a:graphic>
          </wp:inline>
        </w:drawing>
      </w:r>
    </w:p>
    <w:p>
      <w:pPr>
        <w:pStyle w:val="NormalWeb"/>
        <w:spacing w:before="280" w:after="280"/>
        <w:ind w:left="720"/>
        <w:jc w:val="both"/>
        <w:rPr>
          <w:lang w:val="bg-BG"/>
        </w:rPr>
      </w:pPr>
      <w:r>
        <w:rPr>
          <w:lang w:val="bg-BG"/>
        </w:rPr>
        <w:t xml:space="preserve">Фиг. </w:t>
      </w:r>
      <w:r>
        <w:rPr/>
        <w:t xml:space="preserve">XIIX. </w:t>
      </w:r>
      <w:r>
        <w:rPr>
          <w:lang w:val="bg-BG"/>
        </w:rPr>
        <w:t xml:space="preserve">Скрипт за работен потока пакетиращ и публикуващ към </w:t>
      </w:r>
      <w:r>
        <w:rPr/>
        <w:t xml:space="preserve">NPM </w:t>
      </w:r>
      <w:r>
        <w:rPr>
          <w:lang w:val="bg-BG"/>
        </w:rPr>
        <w:t>облак</w:t>
      </w:r>
    </w:p>
    <w:p>
      <w:pPr>
        <w:pStyle w:val="Heading4"/>
        <w:rPr>
          <w:rFonts w:ascii="Times New Roman" w:hAnsi="Times New Roman" w:cs="Times New Roman"/>
          <w:i w:val="false"/>
          <w:i w:val="false"/>
          <w:iCs w:val="false"/>
          <w:color w:themeColor="text1" w:val="000000"/>
          <w:sz w:val="24"/>
        </w:rPr>
      </w:pPr>
      <w:r>
        <w:rPr>
          <w:rFonts w:cs="Times New Roman" w:ascii="Times New Roman" w:hAnsi="Times New Roman"/>
          <w:i w:val="false"/>
          <w:iCs w:val="false"/>
          <w:color w:themeColor="text1" w:val="000000"/>
        </w:rPr>
        <w:t>Обяснение на работния поток</w:t>
      </w:r>
    </w:p>
    <w:p>
      <w:pPr>
        <w:pStyle w:val="NormalWeb"/>
        <w:spacing w:before="280" w:after="280"/>
        <w:ind w:left="360"/>
        <w:jc w:val="both"/>
        <w:rPr/>
      </w:pPr>
      <w:r>
        <w:rPr>
          <w:rStyle w:val="Strong"/>
        </w:rPr>
        <w:t>Име на работния поток</w:t>
      </w:r>
      <w:r>
        <w:rPr/>
        <w:t>:</w:t>
      </w:r>
    </w:p>
    <w:p>
      <w:pPr>
        <w:pStyle w:val="HTMLPreformatted"/>
        <w:ind w:left="720"/>
        <w:jc w:val="both"/>
        <w:rPr>
          <w:rStyle w:val="HTMLCode"/>
          <w:rFonts w:eastAsia="" w:eastAsiaTheme="majorEastAsia"/>
        </w:rPr>
      </w:pPr>
      <w:r>
        <w:rPr>
          <w:rStyle w:val="Hljs-attr"/>
        </w:rPr>
        <w:t>name:</w:t>
      </w:r>
      <w:r>
        <w:rPr>
          <w:rStyle w:val="HTMLCode"/>
          <w:rFonts w:eastAsia="" w:eastAsiaTheme="majorEastAsia"/>
        </w:rPr>
        <w:t xml:space="preserve"> </w:t>
      </w:r>
      <w:r>
        <w:rPr>
          <w:rStyle w:val="Hljs-string"/>
        </w:rPr>
        <w:t>Publish</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package</w:t>
      </w:r>
    </w:p>
    <w:p>
      <w:pPr>
        <w:pStyle w:val="NormalWeb"/>
        <w:spacing w:before="280" w:after="280"/>
        <w:ind w:left="720"/>
        <w:jc w:val="both"/>
        <w:rPr/>
      </w:pPr>
      <w:r>
        <w:rPr/>
        <w:t>Работният поток се нарича "Publish npm package", което указва, че основната му цел е публикуване на npm пакет.</w:t>
      </w:r>
    </w:p>
    <w:p>
      <w:pPr>
        <w:pStyle w:val="NormalWeb"/>
        <w:spacing w:before="280" w:after="280"/>
        <w:ind w:left="360"/>
        <w:jc w:val="both"/>
        <w:rPr/>
      </w:pPr>
      <w:r>
        <w:rPr>
          <w:rStyle w:val="Strong"/>
        </w:rPr>
        <w:t>Тригери за изпълнение</w:t>
      </w:r>
      <w:r>
        <w:rPr/>
        <w:t>:</w:t>
      </w:r>
    </w:p>
    <w:p>
      <w:pPr>
        <w:pStyle w:val="HTMLPreformatted"/>
        <w:ind w:left="720"/>
        <w:rPr>
          <w:rStyle w:val="HTMLCode"/>
          <w:rFonts w:eastAsia="" w:eastAsiaTheme="majorEastAsia"/>
        </w:rPr>
      </w:pPr>
      <w:r>
        <w:rPr>
          <w:rStyle w:val="Hljs-attr"/>
        </w:rPr>
        <w:t>on:</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push:</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branches:</w:t>
      </w:r>
    </w:p>
    <w:p>
      <w:pPr>
        <w:pStyle w:val="HTMLPreformatted"/>
        <w:ind w:left="720"/>
        <w:rPr>
          <w:rStyle w:val="HTMLCode"/>
          <w:rFonts w:eastAsia="" w:eastAsiaTheme="majorEastAsia"/>
        </w:rPr>
      </w:pPr>
      <w:r>
        <w:rPr>
          <w:rStyle w:val="HTMLCode"/>
          <w:rFonts w:eastAsia="" w:eastAsiaTheme="majorEastAsia"/>
        </w:rPr>
        <w:t xml:space="preserve">      </w:t>
      </w:r>
      <w:r>
        <w:rPr>
          <w:rStyle w:val="Hljs-bullet"/>
        </w:rPr>
        <w:t>-</w:t>
      </w:r>
      <w:r>
        <w:rPr>
          <w:rStyle w:val="HTMLCode"/>
          <w:rFonts w:eastAsia="" w:eastAsiaTheme="majorEastAsia"/>
        </w:rPr>
        <w:t xml:space="preserve"> </w:t>
      </w:r>
      <w:r>
        <w:rPr>
          <w:rStyle w:val="Hljs-string"/>
        </w:rPr>
        <w:t>main</w:t>
      </w:r>
    </w:p>
    <w:p>
      <w:pPr>
        <w:pStyle w:val="NormalWeb"/>
        <w:spacing w:before="280" w:after="280"/>
        <w:ind w:left="720"/>
        <w:jc w:val="both"/>
        <w:rPr/>
      </w:pPr>
      <w:r>
        <w:rPr/>
        <w:t>Работният поток се изпълнява при всяко push събитие към основния клон ("main") на хранилището.</w:t>
      </w:r>
    </w:p>
    <w:p>
      <w:pPr>
        <w:pStyle w:val="NormalWeb"/>
        <w:spacing w:before="280" w:after="280"/>
        <w:ind w:left="360"/>
        <w:jc w:val="both"/>
        <w:rPr/>
      </w:pPr>
      <w:r>
        <w:rPr>
          <w:rStyle w:val="Strong"/>
        </w:rPr>
        <w:t>Дефиниране на работа</w:t>
      </w:r>
      <w:r>
        <w:rPr/>
        <w:t>:</w:t>
      </w:r>
    </w:p>
    <w:p>
      <w:pPr>
        <w:pStyle w:val="HTMLPreformatted"/>
        <w:ind w:left="720"/>
        <w:rPr>
          <w:rStyle w:val="HTMLCode"/>
          <w:rFonts w:eastAsia="" w:eastAsiaTheme="majorEastAsia"/>
        </w:rPr>
      </w:pPr>
      <w:r>
        <w:rPr>
          <w:rStyle w:val="Hljs-attr"/>
        </w:rPr>
        <w:t>jobs:</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build:</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runs-on:</w:t>
      </w:r>
      <w:r>
        <w:rPr>
          <w:rStyle w:val="HTMLCode"/>
          <w:rFonts w:eastAsia="" w:eastAsiaTheme="majorEastAsia"/>
        </w:rPr>
        <w:t xml:space="preserve"> </w:t>
      </w:r>
      <w:r>
        <w:rPr>
          <w:rStyle w:val="Hljs-string"/>
        </w:rPr>
        <w:t>ubuntu-latest</w:t>
      </w:r>
    </w:p>
    <w:p>
      <w:pPr>
        <w:pStyle w:val="NormalWeb"/>
        <w:spacing w:before="280" w:after="280"/>
        <w:ind w:left="720"/>
        <w:jc w:val="both"/>
        <w:rPr/>
      </w:pPr>
      <w:r>
        <w:rPr/>
        <w:t>Определя се една работа с име "build", която се изпълнява на най-новата версия на Ubuntu.</w:t>
      </w:r>
    </w:p>
    <w:p>
      <w:pPr>
        <w:pStyle w:val="NormalWeb"/>
        <w:spacing w:before="280" w:after="280"/>
        <w:ind w:left="360"/>
        <w:jc w:val="both"/>
        <w:rPr/>
      </w:pPr>
      <w:r>
        <w:rPr>
          <w:rStyle w:val="Strong"/>
        </w:rPr>
        <w:t>Стъпки на работа</w:t>
      </w:r>
      <w:r>
        <w:rPr/>
        <w:t>: Работният поток съдържа няколко стъпки, които се изпълняват последователно:</w:t>
      </w:r>
    </w:p>
    <w:p>
      <w:pPr>
        <w:pStyle w:val="NormalWeb"/>
        <w:numPr>
          <w:ilvl w:val="1"/>
          <w:numId w:val="2"/>
        </w:numPr>
        <w:spacing w:before="280" w:after="280"/>
        <w:rPr/>
      </w:pPr>
      <w:r>
        <w:rPr>
          <w:rStyle w:val="Strong"/>
        </w:rPr>
        <w:t>Изтегляне на кода</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Checkout</w:t>
      </w:r>
      <w:r>
        <w:rPr>
          <w:rStyle w:val="HTMLCode"/>
          <w:rFonts w:eastAsia="" w:eastAsiaTheme="majorEastAsia"/>
        </w:rPr>
        <w:t xml:space="preserve"> </w:t>
      </w:r>
      <w:r>
        <w:rPr>
          <w:rStyle w:val="Hljs-string"/>
        </w:rPr>
        <w:t>code</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actions/checkout@v3</w:t>
      </w:r>
    </w:p>
    <w:p>
      <w:pPr>
        <w:pStyle w:val="NormalWeb"/>
        <w:spacing w:before="280" w:after="280"/>
        <w:ind w:left="1440"/>
        <w:jc w:val="both"/>
        <w:rPr/>
      </w:pPr>
      <w:r>
        <w:rPr/>
        <w:t>Тази стъпка използва предварително дефинирано действие за изтегляне на кода от хранилището.</w:t>
      </w:r>
    </w:p>
    <w:p>
      <w:pPr>
        <w:pStyle w:val="NormalWeb"/>
        <w:numPr>
          <w:ilvl w:val="1"/>
          <w:numId w:val="2"/>
        </w:numPr>
        <w:spacing w:before="280" w:after="280"/>
        <w:rPr/>
      </w:pPr>
      <w:r>
        <w:rPr>
          <w:rStyle w:val="Strong"/>
        </w:rPr>
        <w:t>Настройка на Node.js</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Setup</w:t>
      </w:r>
      <w:r>
        <w:rPr>
          <w:rStyle w:val="HTMLCode"/>
          <w:rFonts w:eastAsia="" w:eastAsiaTheme="majorEastAsia"/>
        </w:rPr>
        <w:t xml:space="preserve"> </w:t>
      </w:r>
      <w:r>
        <w:rPr>
          <w:rStyle w:val="Hljs-string"/>
        </w:rPr>
        <w:t>Node.js</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actions/setup-node@v3</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with:</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node-version:</w:t>
      </w:r>
      <w:r>
        <w:rPr>
          <w:rStyle w:val="HTMLCode"/>
          <w:rFonts w:eastAsia="" w:eastAsiaTheme="majorEastAsia"/>
        </w:rPr>
        <w:t xml:space="preserve"> </w:t>
      </w:r>
      <w:r>
        <w:rPr>
          <w:rStyle w:val="Hljs-string"/>
        </w:rPr>
        <w:t>"16"</w:t>
      </w:r>
      <w:r>
        <w:rPr>
          <w:rStyle w:val="HTMLCode"/>
          <w:rFonts w:eastAsia="" w:eastAsiaTheme="majorEastAsia"/>
        </w:rPr>
        <w:t xml:space="preserve"> </w:t>
      </w:r>
      <w:r>
        <w:rPr>
          <w:rStyle w:val="Hljs-comment"/>
        </w:rPr>
        <w:t># Specify the Node.js version</w:t>
      </w:r>
    </w:p>
    <w:p>
      <w:pPr>
        <w:pStyle w:val="NormalWeb"/>
        <w:spacing w:before="280" w:after="280"/>
        <w:ind w:left="1440"/>
        <w:jc w:val="both"/>
        <w:rPr/>
      </w:pPr>
      <w:r>
        <w:rPr/>
        <w:t>Тази стъпка настройва Node.js версия 16, което е необходимо за изпълнение на npm команди и скриптове.</w:t>
      </w:r>
    </w:p>
    <w:p>
      <w:pPr>
        <w:pStyle w:val="NormalWeb"/>
        <w:numPr>
          <w:ilvl w:val="1"/>
          <w:numId w:val="2"/>
        </w:numPr>
        <w:spacing w:before="280" w:after="280"/>
        <w:rPr/>
      </w:pPr>
      <w:r>
        <w:rPr>
          <w:rStyle w:val="Strong"/>
        </w:rPr>
        <w:t>Инсталиране на зависимости</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Install</w:t>
      </w:r>
      <w:r>
        <w:rPr>
          <w:rStyle w:val="HTMLCode"/>
          <w:rFonts w:eastAsia="" w:eastAsiaTheme="majorEastAsia"/>
        </w:rPr>
        <w:t xml:space="preserve"> </w:t>
      </w:r>
      <w:r>
        <w:rPr>
          <w:rStyle w:val="Hljs-string"/>
        </w:rPr>
        <w:t>dependencies</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install</w:t>
      </w:r>
    </w:p>
    <w:p>
      <w:pPr>
        <w:pStyle w:val="NormalWeb"/>
        <w:spacing w:before="280" w:after="280"/>
        <w:ind w:left="1440"/>
        <w:jc w:val="both"/>
        <w:rPr/>
      </w:pPr>
      <w:r>
        <w:rPr/>
        <w:t>Тази стъпка инсталира всички зависимости, дефинирани във файла package.json на проекта.</w:t>
      </w:r>
    </w:p>
    <w:p>
      <w:pPr>
        <w:pStyle w:val="NormalWeb"/>
        <w:numPr>
          <w:ilvl w:val="1"/>
          <w:numId w:val="2"/>
        </w:numPr>
        <w:spacing w:before="280" w:after="280"/>
        <w:rPr/>
      </w:pPr>
      <w:r>
        <w:rPr>
          <w:rStyle w:val="Strong"/>
        </w:rPr>
        <w:t>Изграждане на пакета</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string"/>
        </w:rPr>
        <w:t>the</w:t>
      </w:r>
      <w:r>
        <w:rPr>
          <w:rStyle w:val="HTMLCode"/>
          <w:rFonts w:eastAsia="" w:eastAsiaTheme="majorEastAsia"/>
        </w:rPr>
        <w:t xml:space="preserve"> </w:t>
      </w:r>
      <w:r>
        <w:rPr>
          <w:rStyle w:val="Hljs-string"/>
        </w:rPr>
        <w:t>package</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volts-connector</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run</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comment"/>
        </w:rPr>
        <w:t># Make sure your build script is defined in package.json</w:t>
      </w:r>
    </w:p>
    <w:p>
      <w:pPr>
        <w:pStyle w:val="NormalWeb"/>
        <w:spacing w:before="280" w:after="280"/>
        <w:ind w:left="1440"/>
        <w:jc w:val="both"/>
        <w:rPr/>
      </w:pPr>
      <w:r>
        <w:rPr/>
        <w:t>Тази стъпка изпълнява скрипта за изграждане на проекта, дефиниран в package.json файла. Работната директория е зададена на "volts-connector".</w:t>
      </w:r>
    </w:p>
    <w:p>
      <w:pPr>
        <w:pStyle w:val="NormalWeb"/>
        <w:numPr>
          <w:ilvl w:val="1"/>
          <w:numId w:val="2"/>
        </w:numPr>
        <w:spacing w:before="280" w:after="280"/>
        <w:rPr/>
      </w:pPr>
      <w:r>
        <w:rPr>
          <w:rStyle w:val="Strong"/>
        </w:rPr>
        <w:t>Публикуване в npm</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Publish</w:t>
      </w:r>
      <w:r>
        <w:rPr>
          <w:rStyle w:val="HTMLCode"/>
          <w:rFonts w:eastAsia="" w:eastAsiaTheme="majorEastAsia"/>
        </w:rPr>
        <w:t xml:space="preserve"> </w:t>
      </w:r>
      <w:r>
        <w:rPr>
          <w:rStyle w:val="Hljs-string"/>
        </w:rPr>
        <w:t>to</w:t>
      </w:r>
      <w:r>
        <w:rPr>
          <w:rStyle w:val="HTMLCode"/>
          <w:rFonts w:eastAsia="" w:eastAsiaTheme="majorEastAsia"/>
        </w:rPr>
        <w:t xml:space="preserve"> </w:t>
      </w:r>
      <w:r>
        <w:rPr>
          <w:rStyle w:val="Hljs-string"/>
        </w:rPr>
        <w:t>npm</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volts-connector</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publish</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env:</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NODE_AUTH_TOKEN:</w:t>
      </w:r>
      <w:r>
        <w:rPr>
          <w:rStyle w:val="HTMLCode"/>
          <w:rFonts w:eastAsia="" w:eastAsiaTheme="majorEastAsia"/>
        </w:rPr>
        <w:t xml:space="preserve"> </w:t>
      </w:r>
      <w:r>
        <w:rPr>
          <w:rStyle w:val="Hljs-string"/>
        </w:rPr>
        <w:t>${{</w:t>
      </w:r>
      <w:r>
        <w:rPr>
          <w:rStyle w:val="HTMLCode"/>
          <w:rFonts w:eastAsia="" w:eastAsiaTheme="majorEastAsia"/>
        </w:rPr>
        <w:t xml:space="preserve"> </w:t>
      </w:r>
      <w:r>
        <w:rPr>
          <w:rStyle w:val="Hljs-string"/>
        </w:rPr>
        <w:t>secrets.NPM_TOKEN</w:t>
      </w:r>
      <w:r>
        <w:rPr>
          <w:rStyle w:val="HTMLCode"/>
          <w:rFonts w:eastAsia="" w:eastAsiaTheme="majorEastAsia"/>
        </w:rPr>
        <w:t xml:space="preserve"> </w:t>
      </w:r>
      <w:r>
        <w:rPr>
          <w:rStyle w:val="Hljs-string"/>
        </w:rPr>
        <w:t>}}</w:t>
      </w:r>
    </w:p>
    <w:p>
      <w:pPr>
        <w:pStyle w:val="NormalWeb"/>
        <w:spacing w:before="280" w:after="280"/>
        <w:ind w:left="1440"/>
        <w:jc w:val="both"/>
        <w:rPr>
          <w:lang w:val="bg-BG"/>
        </w:rPr>
      </w:pPr>
      <w:r>
        <w:rPr/>
        <w:t>Тази стъпка публикува изградените артефакти в npm регистъра. За аутентикация се използва секретният токен (NODE_AUTH_TOKEN), съхраняван в GitHub Secrets.</w:t>
      </w:r>
    </w:p>
    <w:p>
      <w:pPr>
        <w:pStyle w:val="NormalWeb"/>
        <w:spacing w:before="280" w:after="280"/>
        <w:ind w:firstLine="720"/>
        <w:jc w:val="both"/>
        <w:rPr>
          <w:lang w:val="bg-BG"/>
        </w:rPr>
      </w:pPr>
      <w:r>
        <w:rP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pPr>
        <w:pStyle w:val="Normal"/>
        <w:rPr>
          <w:lang w:val="bg-BG"/>
        </w:rPr>
      </w:pPr>
      <w:r>
        <w:rPr>
          <w:lang w:val="bg-BG"/>
        </w:rPr>
      </w:r>
    </w:p>
    <w:p>
      <w:pPr>
        <w:pStyle w:val="Normal"/>
        <w:rPr/>
      </w:pPr>
      <w:r>
        <w:rPr/>
      </w:r>
    </w:p>
    <w:p>
      <w:pPr>
        <w:pStyle w:val="Normal"/>
        <w:rPr/>
      </w:pPr>
      <w:r>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2"/>
        <w:rPr>
          <w:lang w:val="bg-BG"/>
        </w:rPr>
      </w:pPr>
      <w:r>
        <w:rPr>
          <w:lang w:val="bg-BG"/>
        </w:rPr>
        <w:t>Тестване на системата</w:t>
      </w:r>
    </w:p>
    <w:p>
      <w:pPr>
        <w:pStyle w:val="Normal"/>
        <w:rPr>
          <w:lang w:val="bg-BG"/>
        </w:rPr>
      </w:pPr>
      <w:r>
        <w:rPr>
          <w:lang w:val="bg-BG"/>
        </w:rPr>
      </w:r>
    </w:p>
    <w:p>
      <w:pPr>
        <w:pStyle w:val="Normal"/>
        <w:rPr/>
      </w:pPr>
      <w:r>
        <w:rPr/>
        <w:t>Тестването на софтуер представлява систематичен процес, чрез който се проверява и оценява качеството на софтуерна система или приложение. Целта е да се открият грешки, пропуски или несъответствия между очакваното поведение на системата и действителното ѝ изпълнение. То включва различни етапи, започвайки с планирането, при което се създава тестов план, определящ цели, обхват, методи на тестване и необходими ресурси. След това следва проектиране на тестове, при което се подготвят тестови сценарии и случаи, базирани на изискванията и спецификациите на софтуера. По време на изпълнението на тестовете се проверява дали софтуерът отговаря на зададените очаквания, като това може да включва ръчно тестване или използване на автоматизирани инструменти. Откритите грешки и несъответствия се записват и докладват на разработчиците. След корекциите, тестването се повтаря, за да се гарантира, че проблемите са отстранени и не са въведени нови. Накрая се анализират резултатите и се предоставя обратна връзка за качеството на софтуера преди неговото пускане за употреба. Тестването може да бъде функционално, нефункционално или специфично, като например тестване за съвместимост или интеграция, и използва различни техники като черна кутия (тестиране без достъп до вътрешната логика на кода) или бяла кутия (тестиране с достъп до кода). Софтуерното тестване е ключов етап от разработката на приложения, който гарантира тяхната надеждност, стабилност и удовлетворяване на потребителските нужди.</w:t>
      </w:r>
    </w:p>
    <w:p>
      <w:pPr>
        <w:pStyle w:val="Normal"/>
        <w:rPr/>
      </w:pPr>
      <w:r>
        <w:rPr/>
      </w:r>
    </w:p>
    <w:p>
      <w:pPr>
        <w:pStyle w:val="Normal"/>
        <w:rPr>
          <w:lang w:val="bg-BG"/>
        </w:rPr>
      </w:pPr>
      <w:r>
        <w:rPr>
          <w:lang w:val="bg-BG"/>
        </w:rPr>
        <w:t>Цялостния тестовия план е организиран ползващ методологията на бялата дъска. Това е процес с при, който се използва бяла дъска да се нахвърлят всичките идей, стратегии и елементи на системата които биват тесвани.</w:t>
      </w:r>
      <w:r>
        <w:rPr/>
        <w:t xml:space="preserve"> </w:t>
      </w:r>
      <w:r>
        <w:rPr>
          <w:lang w:val="bg-BG"/>
        </w:rPr>
        <w:t xml:space="preserve">Така поставеики всичко идеи и плана им за реализация, те се нареждат спрямо </w:t>
      </w:r>
    </w:p>
    <w:p>
      <w:pPr>
        <w:pStyle w:val="Normal"/>
        <w:rPr/>
      </w:pPr>
      <w:r>
        <w:rPr/>
      </w:r>
    </w:p>
    <w:p>
      <w:pPr>
        <w:pStyle w:val="Normal"/>
        <w:rPr>
          <w:lang w:val="bg-BG"/>
        </w:rPr>
      </w:pPr>
      <w:r>
        <w:rPr>
          <w:lang w:val="bg-BG"/>
        </w:rPr>
      </w:r>
    </w:p>
    <w:p>
      <w:pPr>
        <w:pStyle w:val="Normal"/>
        <w:rPr/>
      </w:pPr>
      <w:r>
        <w:rPr/>
      </w:r>
    </w:p>
    <w:p>
      <w:pPr>
        <w:pStyle w:val="Normal"/>
        <w:rPr>
          <w:lang w:val="bg-BG"/>
        </w:rPr>
      </w:pPr>
      <w:r>
        <w:rPr>
          <w:lang w:val="bg-BG"/>
        </w:rPr>
      </w:r>
    </w:p>
    <w:p>
      <w:pPr>
        <w:pStyle w:val="Normal"/>
        <w:rPr>
          <w:lang w:val="bg-BG"/>
        </w:rPr>
      </w:pPr>
      <w:r>
        <w:rPr>
          <w:lang w:val="bg-BG"/>
        </w:rPr>
      </w:r>
    </w:p>
    <w:p>
      <w:pPr>
        <w:pStyle w:val="Heading1"/>
        <w:rPr/>
      </w:pPr>
      <w:r>
        <w:rPr/>
        <w:t>Заключение</w:t>
      </w:r>
    </w:p>
    <w:p>
      <w:pPr>
        <w:pStyle w:val="Heading1"/>
        <w:rPr/>
      </w:pPr>
      <w:r>
        <w:rPr/>
        <w:t>Архитектура</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r>
    </w:p>
    <w:p>
      <w:pPr>
        <w:pStyle w:val="Normal"/>
        <w:rPr>
          <w:lang w:val="bg-BG"/>
        </w:rPr>
      </w:pPr>
      <w:r>
        <w:rPr>
          <w:lang w:val="bg-BG"/>
        </w:rPr>
      </w:r>
    </w:p>
    <w:p>
      <w:pPr>
        <w:pStyle w:val="Heading1"/>
        <w:rPr>
          <w:lang w:val="en-US"/>
        </w:rPr>
      </w:pPr>
      <w:r>
        <w:rPr/>
        <w:t>Комуникационен портал на приложението</w:t>
      </w:r>
    </w:p>
    <w:p>
      <w:pPr>
        <w:pStyle w:val="Normal"/>
        <w:rPr>
          <w:lang w:val="bg-BG"/>
        </w:rPr>
      </w:pPr>
      <w:r>
        <w:rPr>
          <w:lang w:val="bg-BG"/>
        </w:rPr>
      </w:r>
    </w:p>
    <w:p>
      <w:pPr>
        <w:pStyle w:val="Normal"/>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включват: единен вход което води до единни проверки за коректност, превод от </w:t>
      </w:r>
      <w:r>
        <w:rPr/>
        <w:t xml:space="preserve">rest </w:t>
      </w:r>
      <w:r>
        <w:rPr>
          <w:lang w:val="bg-BG"/>
        </w:rPr>
        <w:t>метода на комуникиране по-бързия разширен протокол за опашка за съобщения( Advanced Message Queuing Protocol-</w:t>
      </w:r>
      <w:r>
        <w:rPr/>
        <w:t xml:space="preserve"> </w:t>
      </w:r>
      <w:r>
        <w:rPr>
          <w:lang w:val="bg-BG"/>
        </w:rPr>
        <w:t>AMQP)</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r>
    </w:p>
    <w:p>
      <w:pPr>
        <w:pStyle w:val="Normal"/>
        <w:rPr/>
      </w:pPr>
      <w:r>
        <w:rPr/>
      </w:r>
    </w:p>
    <w:p>
      <w:pPr>
        <w:pStyle w:val="Normal"/>
        <w:ind w:firstLine="720"/>
        <w:rPr>
          <w:lang w:val="bg-BG"/>
        </w:rPr>
      </w:pPr>
      <w:r>
        <w:rPr>
          <w:lang w:val="bg-BG"/>
        </w:rPr>
      </w:r>
    </w:p>
    <w:p>
      <w:pPr>
        <w:pStyle w:val="Normal"/>
        <w:ind w:firstLine="720"/>
        <w:rPr>
          <w:lang w:val="bg-BG"/>
        </w:rPr>
      </w:pPr>
      <w:r>
        <w:rPr>
          <w:lang w:val="bg-BG"/>
        </w:rPr>
      </w:r>
    </w:p>
    <w:p>
      <w:pPr>
        <w:pStyle w:val="Heading1"/>
        <w:rPr>
          <w:lang w:val="en-US"/>
        </w:rPr>
      </w:pPr>
      <w:r>
        <w:rPr/>
        <w:t>Източници</w:t>
      </w:r>
    </w:p>
    <w:p>
      <w:pPr>
        <w:pStyle w:val="Normal"/>
        <w:rPr/>
      </w:pPr>
      <w:r>
        <w:rPr/>
        <w:t xml:space="preserve">Agile manifesto: </w:t>
      </w:r>
      <w:hyperlink r:id="rId37">
        <w:r>
          <w:rPr>
            <w:rStyle w:val="Hyperlink"/>
          </w:rPr>
          <w:t>Манифест за Agile разработка на софтуер</w:t>
        </w:r>
      </w:hyperlink>
    </w:p>
    <w:p>
      <w:pPr>
        <w:pStyle w:val="Normal"/>
        <w:rPr/>
      </w:pPr>
      <w:r>
        <w:rPr/>
        <w:t>https://agilemanifesto.org/iso/bg/manifesto.html</w:t>
      </w:r>
    </w:p>
    <w:p>
      <w:pPr>
        <w:pStyle w:val="Normal"/>
        <w:rPr>
          <w:lang w:val="bg-BG"/>
        </w:rPr>
      </w:pPr>
      <w:r>
        <w:rPr>
          <w:lang w:val="bg-BG"/>
        </w:rPr>
        <w:t xml:space="preserve">Източници за защитна стена: </w:t>
      </w:r>
    </w:p>
    <w:p>
      <w:pPr>
        <w:pStyle w:val="Normal"/>
        <w:rPr>
          <w:lang w:val="bg-BG"/>
        </w:rPr>
      </w:pPr>
      <w:hyperlink r:id="rId38">
        <w:r>
          <w:rPr>
            <w:rStyle w:val="Hyperlink"/>
            <w:lang w:val="bg-BG"/>
          </w:rPr>
          <w:t>https://auth0.com/docs</w:t>
        </w:r>
      </w:hyperlink>
    </w:p>
    <w:p>
      <w:pPr>
        <w:pStyle w:val="Normal"/>
        <w:rPr>
          <w:lang w:val="bg-BG"/>
        </w:rPr>
      </w:pPr>
      <w:r>
        <w:rPr>
          <w:lang w:val="bg-BG"/>
        </w:rPr>
      </w:r>
    </w:p>
    <w:p>
      <w:pPr>
        <w:pStyle w:val="Normal"/>
        <w:rPr>
          <w:color w:themeColor="hyperlink" w:val="0563C1"/>
          <w:u w:val="single"/>
        </w:rPr>
      </w:pPr>
      <w:r>
        <w:rPr>
          <w:lang w:val="bg-BG"/>
        </w:rPr>
        <w:t xml:space="preserve">Работа с база от данни </w:t>
      </w:r>
      <w:r>
        <w:rPr/>
        <w:t xml:space="preserve">Redis </w:t>
      </w:r>
      <w:r>
        <w:rPr>
          <w:lang w:val="bg-BG"/>
        </w:rPr>
        <w:t xml:space="preserve">и </w:t>
      </w:r>
      <w:r>
        <w:rPr/>
        <w:t xml:space="preserve">java: </w:t>
      </w:r>
      <w:hyperlink r:id="rId39">
        <w:r>
          <w:rPr>
            <w:rStyle w:val="Hyperlink"/>
          </w:rPr>
          <w:t>https://redis.io/docs/connect/clients/java/</w:t>
        </w:r>
      </w:hyperlink>
    </w:p>
    <w:p>
      <w:pPr>
        <w:pStyle w:val="Normal"/>
        <w:rPr/>
      </w:pPr>
      <w:r>
        <w:rPr/>
      </w:r>
    </w:p>
    <w:p>
      <w:pPr>
        <w:pStyle w:val="Normal"/>
        <w:rPr/>
      </w:pPr>
      <w:r>
        <w:rPr/>
      </w:r>
    </w:p>
    <w:p>
      <w:pPr>
        <w:pStyle w:val="Normal"/>
        <w:rPr/>
      </w:pPr>
      <w:r>
        <w:rPr/>
      </w:r>
    </w:p>
    <w:p>
      <w:pPr>
        <w:pStyle w:val="Normal"/>
        <w:rPr/>
      </w:pPr>
      <w:r>
        <w:rPr/>
      </w:r>
    </w:p>
    <w:p>
      <w:pPr>
        <w:pStyle w:val="Heading1"/>
        <w:rPr/>
      </w:pPr>
      <w:r>
        <w:rPr/>
        <w:t>Приложение</w:t>
      </w:r>
    </w:p>
    <w:p>
      <w:pPr>
        <w:pStyle w:val="Normal"/>
        <w:rPr>
          <w:lang w:val="bg-BG"/>
        </w:rPr>
      </w:pPr>
      <w:r>
        <w:rPr>
          <w:lang w:val="bg-BG"/>
        </w:rPr>
      </w:r>
    </w:p>
    <w:p>
      <w:pPr>
        <w:pStyle w:val="Heading2"/>
        <w:rPr>
          <w:lang w:val="bg-BG"/>
        </w:rPr>
      </w:pPr>
      <w:r>
        <w:rPr>
          <w:lang w:val="bg-BG"/>
        </w:rPr>
        <w:t>Входни точки (</w:t>
      </w:r>
      <w:r>
        <w:rPr/>
        <w:t>End points</w:t>
      </w:r>
      <w:r>
        <w:rPr>
          <w:lang w:val="bg-BG"/>
        </w:rPr>
        <w:t>)</w:t>
      </w:r>
    </w:p>
    <w:p>
      <w:pPr>
        <w:pStyle w:val="Normal"/>
        <w:rPr>
          <w:lang w:val="bg-BG"/>
        </w:rPr>
      </w:pPr>
      <w:r>
        <w:rPr>
          <w:lang w:val="bg-BG"/>
        </w:rPr>
      </w:r>
    </w:p>
    <w:p>
      <w:pPr>
        <w:pStyle w:val="Heading3"/>
        <w:rPr>
          <w:lang w:val="bg-BG"/>
        </w:rPr>
      </w:pPr>
      <w:r>
        <w:rPr>
          <w:lang w:val="bg-BG"/>
        </w:rPr>
        <w:t>Сервиз за сигурност (</w:t>
      </w:r>
      <w:r>
        <w:rPr/>
        <w:t>Ink-security</w:t>
      </w:r>
      <w:r>
        <w:rPr>
          <w:lang w:val="bg-BG"/>
        </w:rPr>
        <w:t>)</w:t>
      </w:r>
    </w:p>
    <w:p>
      <w:pPr>
        <w:pStyle w:val="Normal"/>
        <w:rPr>
          <w:lang w:val="bg-BG"/>
        </w:rPr>
      </w:pPr>
      <w:r>
        <w:rPr>
          <w:lang w:val="bg-BG"/>
        </w:rPr>
      </w:r>
    </w:p>
    <w:p>
      <w:pPr>
        <w:pStyle w:val="Normal"/>
        <w:rPr>
          <w:lang w:val="bg-BG"/>
        </w:rPr>
      </w:pPr>
      <w:r>
        <w:rPr>
          <w:lang w:val="bg-BG"/>
        </w:rPr>
        <w:t>Вписване като потребител:</w:t>
      </w:r>
    </w:p>
    <w:p>
      <w:pPr>
        <w:pStyle w:val="Normal"/>
        <w:rPr/>
      </w:pPr>
      <w:r>
        <w:rPr/>
        <w:t>Post</w:t>
      </w:r>
    </w:p>
    <w:p>
      <w:pPr>
        <w:pStyle w:val="Normal"/>
        <w:rPr/>
      </w:pPr>
      <w:r>
        <w:rPr/>
        <w:t>/auth/..</w:t>
      </w:r>
    </w:p>
    <w:p>
      <w:pPr>
        <w:pStyle w:val="Normal"/>
        <w:rPr/>
      </w:pPr>
      <w:r>
        <w:rPr/>
        <w:t>Body:</w:t>
      </w:r>
    </w:p>
    <w:p>
      <w:pPr>
        <w:pStyle w:val="Normal"/>
        <w:rPr/>
      </w:pPr>
      <w:r>
        <w:rPr/>
        <w:t>{</w:t>
      </w:r>
    </w:p>
    <w:p>
      <w:pPr>
        <w:pStyle w:val="Normal"/>
        <w:rPr/>
      </w:pPr>
      <w:r>
        <w:rPr/>
        <w:tab/>
        <w:t>‘username’:’user1’,</w:t>
      </w:r>
    </w:p>
    <w:p>
      <w:pPr>
        <w:pStyle w:val="Normal"/>
        <w:rPr/>
      </w:pPr>
      <w:r>
        <w:rPr/>
        <w:tab/>
        <w:t>‘password’:’!pasword12345678’</w:t>
      </w:r>
    </w:p>
    <w:p>
      <w:pPr>
        <w:pStyle w:val="Normal"/>
        <w:rPr/>
      </w:pPr>
      <w:r>
        <w:rPr/>
        <w:t>}</w:t>
      </w:r>
    </w:p>
    <w:p>
      <w:pPr>
        <w:pStyle w:val="Normal"/>
        <w:rPr/>
      </w:pPr>
      <w:r>
        <w:rPr/>
      </w:r>
    </w:p>
    <w:p>
      <w:pPr>
        <w:pStyle w:val="Normal"/>
        <w:rPr>
          <w:lang w:val="bg-BG"/>
        </w:rPr>
      </w:pPr>
      <w:r>
        <w:rPr>
          <w:lang w:val="bg-BG"/>
        </w:rPr>
        <w:t>Регистриране като потребител</w:t>
      </w:r>
    </w:p>
    <w:p>
      <w:pPr>
        <w:pStyle w:val="Normal"/>
        <w:rPr>
          <w:lang w:val="bg-BG"/>
        </w:rPr>
      </w:pPr>
      <w:r>
        <w:rPr>
          <w:lang w:val="bg-BG"/>
        </w:rPr>
        <w:t>Вземане на потребителски данни</w:t>
      </w:r>
    </w:p>
    <w:p>
      <w:pPr>
        <w:pStyle w:val="Normal"/>
        <w:rPr>
          <w:lang w:val="bg-BG"/>
        </w:rPr>
      </w:pPr>
      <w:r>
        <w:rPr>
          <w:lang w:val="bg-BG"/>
        </w:rPr>
        <w:t xml:space="preserve">Пропоръчване </w:t>
      </w:r>
    </w:p>
    <w:p>
      <w:pPr>
        <w:pStyle w:val="Normal"/>
        <w:widowControl/>
        <w:suppressAutoHyphens w:val="true"/>
        <w:bidi w:val="0"/>
        <w:spacing w:lineRule="auto" w:line="259" w:before="0" w:after="160"/>
        <w:jc w:val="both"/>
        <w:rPr/>
      </w:pPr>
      <w:r>
        <w:rPr/>
      </w:r>
    </w:p>
    <w:sectPr>
      <w:footnotePr>
        <w:numFmt w:val="decimal"/>
      </w:footnote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Courier New">
    <w:charset w:val="00"/>
    <w:family w:val="roman"/>
    <w:pitch w:val="variable"/>
  </w:font>
  <w:font w:name="Liberation Mono">
    <w:altName w:val="Courier New"/>
    <w:charset w:val="00"/>
    <w:family w:val="modern"/>
    <w:pitch w:val="fixed"/>
  </w:font>
  <w:font w:name="OpenSymbol">
    <w:altName w:val="Arial Unicode MS"/>
    <w:charset w:val="02"/>
    <w:family w:val="auto"/>
    <w:pitch w:val="default"/>
  </w:font>
  <w:font w:name="Liberation Sans">
    <w:altName w:val="Arial"/>
    <w:charset w:val="00"/>
    <w:family w:val="roman"/>
    <w:pitch w:val="variable"/>
  </w:font>
  <w:font w:name="Segoe UI">
    <w:charset w:val="00"/>
    <w:family w:val="roman"/>
    <w:pitch w:val="variable"/>
  </w:font>
  <w:font w:name="Arial">
    <w:charset w:val="00"/>
    <w:family w:val="roman"/>
    <w:pitch w:val="variable"/>
  </w:font>
  <w:font w:name="Courier New">
    <w:charset w:val="01"/>
    <w:family w:val="modern"/>
    <w:pitch w:val="fixed"/>
  </w:font>
  <w:font w:name="Times New Roman">
    <w:charset w:val="01"/>
    <w:family w:val="roman"/>
    <w:pitch w:val="variable"/>
  </w:font>
  <w:font w:name="Wingdings">
    <w:charset w:val="02"/>
    <w:family w:val="auto"/>
    <w:pitch w:val="variable"/>
  </w:font>
  <w:font w:name="Symbol">
    <w:charset w:val="02"/>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Text"/>
        <w:rPr>
          <w:lang w:val="bg-BG"/>
        </w:rPr>
      </w:pPr>
      <w:r>
        <w:rPr>
          <w:rStyle w:val="FootnoteCharacters"/>
        </w:rPr>
        <w:footnoteRef/>
      </w:r>
      <w:r>
        <w:rPr/>
        <w:t xml:space="preserve"> </w:t>
      </w:r>
      <w:r>
        <w:rPr/>
        <w:t>Agile Manifesto е документ, който формулира принципи за гъвкаво управление на софтуерни проекти, фокусирани върху адаптивност и сътрудничество.</w:t>
      </w:r>
    </w:p>
  </w:footnote>
  <w:footnote w:id="3">
    <w:p>
      <w:pPr>
        <w:pStyle w:val="FootnoteText"/>
        <w:rPr>
          <w:lang w:val="bg-BG"/>
        </w:rPr>
      </w:pPr>
      <w:r>
        <w:rPr>
          <w:rStyle w:val="FootnoteCharacters"/>
        </w:rPr>
        <w:footnoteRef/>
      </w:r>
      <w:r>
        <w:rPr/>
        <w:t xml:space="preserve"> </w:t>
      </w:r>
      <w:r>
        <w:rPr/>
        <w:t>Python е лесен за учене програмен език с широки приложения.</w:t>
      </w:r>
    </w:p>
  </w:footnote>
  <w:footnote w:id="4">
    <w:p>
      <w:pPr>
        <w:pStyle w:val="FootnoteText"/>
        <w:rPr/>
      </w:pPr>
      <w:r>
        <w:rPr>
          <w:rStyle w:val="FootnoteCharacters"/>
        </w:rPr>
        <w:footnoteRef/>
      </w:r>
      <w:r>
        <w:rPr/>
        <w:t xml:space="preserve"> </w:t>
      </w:r>
      <w:r>
        <w:rPr/>
        <w:t>SWOT представлява метод за анализ, който оценява силните и слабите страни на даден проект или организация, както и възможностите и заплахите от външната среда, за да подпомогне стратегическото планиране и вземането на решения.</w:t>
      </w:r>
    </w:p>
    <w:p>
      <w:pPr>
        <w:pStyle w:val="FootnoteText"/>
        <w:rPr/>
      </w:pPr>
      <w:r>
        <w:rPr/>
      </w:r>
    </w:p>
  </w:footnote>
  <w:footnote w:id="5">
    <w:p>
      <w:pPr>
        <w:pStyle w:val="FootnoteText"/>
        <w:rPr>
          <w:lang w:val="bg-BG"/>
        </w:rPr>
      </w:pPr>
      <w:r>
        <w:rPr>
          <w:rStyle w:val="FootnoteCharacters"/>
        </w:rPr>
        <w:footnoteRef/>
      </w:r>
      <w:r>
        <w:rPr/>
        <w:t xml:space="preserve"> </w:t>
      </w:r>
      <w:r>
        <w:rPr/>
        <w:t>PESTLE анализира влиянието на политически, икономически, социални, технологични, законови и екологични фактори върху бизнес или проект.</w:t>
      </w:r>
    </w:p>
  </w:footnote>
  <w:footnote w:id="6">
    <w:p>
      <w:pPr>
        <w:pStyle w:val="FootnoteText"/>
        <w:rPr/>
      </w:pPr>
      <w:r>
        <w:rPr>
          <w:rStyle w:val="FootnoteCharacters"/>
        </w:rPr>
        <w:footnoteRef/>
      </w:r>
      <w:r>
        <w:rPr/>
        <w:t xml:space="preserve"> </w:t>
      </w:r>
      <w:r>
        <w:rPr/>
        <w:t>CSV, или Comma-Separated Values, е файлов формат, който съхранява таблични данни в текстов вид, като всеки ред представлява запис, а отделните полета са разделени със запетая.</w:t>
      </w:r>
    </w:p>
  </w:footnote>
  <w:footnote w:id="7">
    <w:p>
      <w:pPr>
        <w:pStyle w:val="FootnoteText"/>
        <w:rPr>
          <w:lang w:val="bg-BG"/>
        </w:rPr>
      </w:pPr>
      <w:r>
        <w:rPr>
          <w:rStyle w:val="FootnoteCharacters"/>
        </w:rPr>
        <w:footnoteRef/>
      </w:r>
      <w:r>
        <w:rPr/>
        <w:t xml:space="preserve"> </w:t>
      </w:r>
      <w:r>
        <w:rPr/>
        <w:t>SQL представлява език за управление на бази от данни, който се използва за създаване, манипулиране и извличане на данни от релационни бази.</w:t>
      </w:r>
    </w:p>
  </w:footnote>
  <w:footnote w:id="8">
    <w:p>
      <w:pPr>
        <w:pStyle w:val="FootnoteText"/>
        <w:rPr>
          <w:lang w:val="bg-BG"/>
        </w:rPr>
      </w:pPr>
      <w:r>
        <w:rPr>
          <w:rStyle w:val="FootnoteCharacters"/>
        </w:rPr>
        <w:footnoteRef/>
      </w:r>
      <w:r>
        <w:rPr/>
        <w:t xml:space="preserve"> </w:t>
      </w:r>
      <w:r>
        <w:rPr/>
        <w:t>ERD (Entity-Relationship Diagram) представлява графично представяне на структурата на база от данни. То визуализира основните обекти (ентитети) в системата, техните атрибути и връзките между тях.</w:t>
      </w:r>
    </w:p>
    <w:p>
      <w:pPr>
        <w:pStyle w:val="FootnoteText"/>
        <w:rPr>
          <w:lang w:val="bg-BG"/>
        </w:rPr>
      </w:pPr>
      <w:r>
        <w:rPr/>
      </w:r>
    </w:p>
  </w:footnote>
  <w:footnote w:id="9">
    <w:p>
      <w:pPr>
        <w:pStyle w:val="FootnoteText"/>
        <w:rPr/>
      </w:pPr>
      <w:r>
        <w:rPr>
          <w:rStyle w:val="FootnoteCharacters"/>
        </w:rPr>
        <w:footnoteRef/>
      </w:r>
      <w:r>
        <w:rPr>
          <w:lang w:val="bg-BG"/>
        </w:rPr>
        <w:t xml:space="preserve"> </w:t>
      </w:r>
      <w:r>
        <w:rPr/>
        <w:t>ORM (Object-Relational Mapping) представлява технология, която позволява преобразуването на данни между обектно-ориентирани програми и релационни бази от данни</w:t>
      </w:r>
    </w:p>
  </w:footnote>
  <w:footnote w:id="10">
    <w:p>
      <w:pPr>
        <w:pStyle w:val="FootnoteText"/>
        <w:rPr>
          <w:lang w:val="bg-BG"/>
        </w:rPr>
      </w:pPr>
      <w:r>
        <w:rPr>
          <w:rStyle w:val="FootnoteCharacters"/>
        </w:rPr>
        <w:footnoteRef/>
      </w:r>
      <w:r>
        <w:rPr>
          <w:lang w:val="bg-BG"/>
        </w:rPr>
      </w:r>
    </w:p>
    <w:p>
      <w:pPr>
        <w:pStyle w:val="FootnoteText"/>
        <w:rPr>
          <w:lang w:val="bg-BG"/>
        </w:rPr>
      </w:pPr>
      <w:r>
        <w:rPr/>
        <w:t xml:space="preserve"> </w:t>
      </w:r>
      <w:r>
        <w:rPr/>
        <w:t>Entity представлява основна концепция в контекста на ERD и ORM. То обозначава обект или елемент от реалния свят, който трябва да бъде съхраняван и управляван в база от данни.</w:t>
      </w:r>
    </w:p>
  </w:footnote>
  <w:footnote w:id="11">
    <w:p>
      <w:pPr>
        <w:pStyle w:val="FootnoteText"/>
        <w:rPr/>
      </w:pPr>
      <w:r>
        <w:rPr>
          <w:rStyle w:val="FootnoteCharacters"/>
        </w:rPr>
        <w:footnoteRef/>
      </w:r>
      <w:r>
        <w:rPr/>
        <w:t xml:space="preserve"> </w:t>
      </w:r>
      <w:r>
        <w:rPr/>
        <w:t>Node представлява основен елемент в графовите структури, който обозначава обект или точка от данни. То съдържа информация за обекта и може да бъде свързано с други възли чрез ръбове, които показват връзките между тях.</w:t>
      </w:r>
    </w:p>
  </w:footnote>
  <w:footnote w:id="12">
    <w:p>
      <w:pPr>
        <w:pStyle w:val="FootnoteText"/>
        <w:rPr>
          <w:lang w:val="bg-BG"/>
        </w:rPr>
      </w:pPr>
      <w:r>
        <w:rPr>
          <w:rStyle w:val="FootnoteCharacters"/>
        </w:rPr>
        <w:footnoteRef/>
      </w:r>
      <w:r>
        <w:rPr/>
        <w:t xml:space="preserve"> </w:t>
      </w:r>
      <w:r>
        <w:rPr/>
        <w:t>Edge представлява връзка между два възела (nodes) в графова структура. То показва как обектите са свързани помежду си и може да съдържа допълнителна информация за типа и характеристиките на връзката.</w:t>
      </w:r>
    </w:p>
  </w:footnote>
  <w:footnote w:id="13">
    <w:p>
      <w:pPr>
        <w:pStyle w:val="FootnoteText"/>
        <w:rPr>
          <w:lang w:val="bg-BG"/>
        </w:rPr>
      </w:pPr>
      <w:r>
        <w:rPr>
          <w:rStyle w:val="FootnoteCharacters"/>
        </w:rPr>
        <w:footnoteRef/>
      </w:r>
      <w:r>
        <w:rPr/>
        <w:t xml:space="preserve"> </w:t>
      </w:r>
      <w:r>
        <w:rPr/>
        <w:t>SQL инжекцията е атака, при която злонамерен потребител вмъква зловредни команди в заявка към базата данни, за да получи неоторизиран достъп.</w:t>
      </w:r>
    </w:p>
  </w:footnote>
  <w:footnote w:id="14">
    <w:p>
      <w:pPr>
        <w:pStyle w:val="FootnoteText"/>
        <w:rPr>
          <w:lang w:val="bg-BG"/>
        </w:rPr>
      </w:pPr>
      <w:r>
        <w:rPr>
          <w:rStyle w:val="FootnoteCharacters"/>
        </w:rPr>
        <w:footnoteRef/>
      </w:r>
      <w:r>
        <w:rPr/>
        <w:t xml:space="preserve"> </w:t>
      </w:r>
      <w:r>
        <w:rPr/>
        <w:t>Cross-Site Scripting (XSS) е атака, при която злонамерен код се внедрява в уеб страница и се изпълнява в браузъра на потребителя, позволявайки достъп до лична информация или манипулация на сесиите.</w:t>
      </w:r>
    </w:p>
  </w:footnote>
  <w:footnote w:id="15">
    <w:p>
      <w:pPr>
        <w:pStyle w:val="FootnoteText"/>
        <w:rPr/>
      </w:pPr>
      <w:r>
        <w:rPr>
          <w:rStyle w:val="FootnoteCharacters"/>
        </w:rPr>
        <w:footnoteRef/>
      </w:r>
      <w:r>
        <w:rPr/>
        <w:t xml:space="preserve"> </w:t>
      </w:r>
      <w:r>
        <w:rPr>
          <w:lang w:val="bg-BG"/>
        </w:rPr>
        <w:t>Brute-force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16">
    <w:p>
      <w:pPr>
        <w:pStyle w:val="FootnoteText"/>
        <w:rPr>
          <w:lang w:val="bg-BG"/>
        </w:rPr>
      </w:pPr>
      <w:r>
        <w:rPr>
          <w:rStyle w:val="FootnoteCharacters"/>
        </w:rPr>
        <w:footnoteRef/>
      </w:r>
      <w:r>
        <w:rPr/>
        <w:t xml:space="preserve"> </w:t>
      </w:r>
      <w:r>
        <w:rPr>
          <w:lang w:val="bg-BG"/>
        </w:rPr>
        <w:t xml:space="preserve">Рамка за разработване( още позната и като </w:t>
      </w:r>
      <w:r>
        <w:rPr/>
        <w:t>framework</w:t>
      </w:r>
      <w:r>
        <w:rPr>
          <w:lang w:val="bg-BG"/>
        </w:rPr>
        <w:t>) инструмент за с предварително описана структура за разработване.</w:t>
      </w:r>
    </w:p>
  </w:footnote>
  <w:footnote w:id="17">
    <w:p>
      <w:pPr>
        <w:pStyle w:val="FootnoteText"/>
        <w:rPr/>
      </w:pPr>
      <w:r>
        <w:rPr>
          <w:rStyle w:val="FootnoteCharacters"/>
        </w:rPr>
        <w:footnoteRef/>
      </w:r>
      <w:r>
        <w:rPr/>
        <w:t xml:space="preserve"> </w:t>
      </w:r>
      <w:r>
        <w:rPr/>
        <w:t xml:space="preserve">Meta е технологична компания, известна като компанията-майка на платформи като Facebook, Instagram и WhatsApp. </w:t>
      </w:r>
      <w:r>
        <w:rPr>
          <w:lang w:val="bg-BG"/>
        </w:rPr>
        <w:t>Компанията</w:t>
      </w:r>
      <w:r>
        <w:rPr/>
        <w:t xml:space="preserve"> се фокусира върху социалните мрежи, виртуалната реалност и изграждането на мета-вселена – дигитално пространство за свързване и взаимодействие.</w:t>
      </w:r>
    </w:p>
  </w:footnote>
  <w:footnote w:id="18">
    <w:p>
      <w:pPr>
        <w:pStyle w:val="FootnoteText"/>
        <w:rPr>
          <w:lang w:val="bg-BG"/>
        </w:rPr>
      </w:pPr>
      <w:r>
        <w:rPr>
          <w:rStyle w:val="FootnoteCharacters"/>
        </w:rPr>
        <w:footnoteRef/>
      </w:r>
      <w:r>
        <w:rPr/>
        <w:t xml:space="preserve"> </w:t>
      </w:r>
      <w:r>
        <w:rPr/>
        <w:t xml:space="preserve">Throttling е техника, която ограничава броя на заявките или действията, които могат да бъдат изпълнени в определен период от време. </w:t>
      </w:r>
      <w:r>
        <w:rPr>
          <w:lang w:val="bg-BG"/>
        </w:rPr>
        <w:t>Техниката</w:t>
      </w:r>
      <w:r>
        <w:rPr/>
        <w:t xml:space="preserve"> се използва за управление на ресурсите, предотвратяване на претоварвания и защита на уеб приложенията от злоупотреби или прекомерен трафик.</w:t>
      </w:r>
    </w:p>
    <w:p>
      <w:pPr>
        <w:pStyle w:val="FootnoteText"/>
        <w:rPr>
          <w:lang w:val="bg-BG"/>
        </w:rPr>
      </w:pPr>
      <w:r>
        <w:rPr/>
      </w:r>
    </w:p>
  </w:footnote>
  <w:footnote w:id="19">
    <w:p>
      <w:pPr>
        <w:pStyle w:val="FootnoteText"/>
        <w:rPr>
          <w:lang w:val="bg-BG"/>
        </w:rPr>
      </w:pPr>
      <w:r>
        <w:rPr>
          <w:rStyle w:val="FootnoteCharacters"/>
        </w:rPr>
        <w:footnoteRef/>
      </w:r>
      <w:r>
        <w:rPr/>
        <w:t xml:space="preserve"> </w:t>
      </w:r>
      <w:r>
        <w:rPr/>
        <w:t xml:space="preserve">3G (трета генерация) е мобилна телекомуникационна технология, която осигурява по-високи скорости на пренос на данни и по-добра връзка в сравнение с предходните поколения. </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
    <w:lvl w:ilvl="0">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4"/>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decimal"/>
      <w:lvlText w:val="%1."/>
      <w:lvlJc w:val="left"/>
      <w:pPr>
        <w:tabs>
          <w:tab w:val="num" w:pos="0"/>
        </w:tabs>
        <w:ind w:left="1287" w:hanging="360"/>
      </w:pPr>
      <w:rPr/>
    </w:lvl>
    <w:lvl w:ilvl="1">
      <w:start w:val="1"/>
      <w:numFmt w:val="lowerLetter"/>
      <w:lvlText w:val="%2."/>
      <w:lvlJc w:val="left"/>
      <w:pPr>
        <w:tabs>
          <w:tab w:val="num" w:pos="0"/>
        </w:tabs>
        <w:ind w:left="2007" w:hanging="360"/>
      </w:pPr>
      <w:rPr/>
    </w:lvl>
    <w:lvl w:ilvl="2">
      <w:start w:val="1"/>
      <w:numFmt w:val="lowerRoman"/>
      <w:lvlText w:val="%3."/>
      <w:lvlJc w:val="right"/>
      <w:pPr>
        <w:tabs>
          <w:tab w:val="num" w:pos="0"/>
        </w:tabs>
        <w:ind w:left="2727" w:hanging="180"/>
      </w:pPr>
      <w:rPr/>
    </w:lvl>
    <w:lvl w:ilvl="3">
      <w:start w:val="1"/>
      <w:numFmt w:val="decimal"/>
      <w:lvlText w:val="%4."/>
      <w:lvlJc w:val="left"/>
      <w:pPr>
        <w:tabs>
          <w:tab w:val="num" w:pos="0"/>
        </w:tabs>
        <w:ind w:left="3447" w:hanging="360"/>
      </w:pPr>
      <w:rPr/>
    </w:lvl>
    <w:lvl w:ilvl="4">
      <w:start w:val="1"/>
      <w:numFmt w:val="lowerLetter"/>
      <w:lvlText w:val="%5."/>
      <w:lvlJc w:val="left"/>
      <w:pPr>
        <w:tabs>
          <w:tab w:val="num" w:pos="0"/>
        </w:tabs>
        <w:ind w:left="4167" w:hanging="360"/>
      </w:pPr>
      <w:rPr/>
    </w:lvl>
    <w:lvl w:ilvl="5">
      <w:start w:val="1"/>
      <w:numFmt w:val="lowerRoman"/>
      <w:lvlText w:val="%6."/>
      <w:lvlJc w:val="right"/>
      <w:pPr>
        <w:tabs>
          <w:tab w:val="num" w:pos="0"/>
        </w:tabs>
        <w:ind w:left="4887" w:hanging="180"/>
      </w:pPr>
      <w:rPr/>
    </w:lvl>
    <w:lvl w:ilvl="6">
      <w:start w:val="1"/>
      <w:numFmt w:val="decimal"/>
      <w:lvlText w:val="%7."/>
      <w:lvlJc w:val="left"/>
      <w:pPr>
        <w:tabs>
          <w:tab w:val="num" w:pos="0"/>
        </w:tabs>
        <w:ind w:left="5607" w:hanging="360"/>
      </w:pPr>
      <w:rPr/>
    </w:lvl>
    <w:lvl w:ilvl="7">
      <w:start w:val="1"/>
      <w:numFmt w:val="lowerLetter"/>
      <w:lvlText w:val="%8."/>
      <w:lvlJc w:val="left"/>
      <w:pPr>
        <w:tabs>
          <w:tab w:val="num" w:pos="0"/>
        </w:tabs>
        <w:ind w:left="6327" w:hanging="360"/>
      </w:pPr>
      <w:rPr/>
    </w:lvl>
    <w:lvl w:ilvl="8">
      <w:start w:val="1"/>
      <w:numFmt w:val="lowerRoman"/>
      <w:lvlText w:val="%9."/>
      <w:lvlJc w:val="right"/>
      <w:pPr>
        <w:tabs>
          <w:tab w:val="num" w:pos="0"/>
        </w:tabs>
        <w:ind w:left="7047" w:hanging="180"/>
      </w:pPr>
      <w:rPr/>
    </w:lvl>
  </w:abstractNum>
  <w:abstractNum w:abstractNumId="1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90"/>
  <w:defaultTabStop w:val="720"/>
  <w:autoHyphenation w:val="true"/>
  <w:footnotePr>
    <w:numFmt w:val="decimal"/>
    <w:footnote w:id="0"/>
    <w:footnote w:id="1"/>
  </w:footnotePr>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72ebe"/>
    <w:pPr>
      <w:widowControl/>
      <w:suppressAutoHyphens w:val="true"/>
      <w:bidi w:val="0"/>
      <w:spacing w:lineRule="auto" w:line="259" w:before="0" w:after="160"/>
      <w:jc w:val="both"/>
    </w:pPr>
    <w:rPr>
      <w:rFonts w:ascii="Times New Roman" w:hAnsi="Times New Roman" w:eastAsia="Calibri" w:cs="" w:cstheme="minorBidi" w:eastAsiaTheme="minorHAnsi"/>
      <w:color w:val="auto"/>
      <w:kern w:val="2"/>
      <w:sz w:val="26"/>
      <w:szCs w:val="22"/>
      <w:lang w:val="en-US" w:eastAsia="en-US" w:bidi="ar-SA"/>
      <w14:ligatures w14:val="standardContextual"/>
    </w:rPr>
  </w:style>
  <w:style w:type="paragraph" w:styleId="Heading1">
    <w:name w:val="Heading 1"/>
    <w:basedOn w:val="Normal"/>
    <w:next w:val="Normal"/>
    <w:link w:val="Heading1Char"/>
    <w:uiPriority w:val="9"/>
    <w:qFormat/>
    <w:rsid w:val="00f813ee"/>
    <w:pPr>
      <w:keepNext w:val="true"/>
      <w:keepLines/>
      <w:spacing w:lineRule="exact" w:line="340" w:before="240" w:after="0"/>
      <w:ind w:firstLine="567"/>
      <w:contextualSpacing/>
      <w:outlineLvl w:val="0"/>
    </w:pPr>
    <w:rPr>
      <w:rFonts w:eastAsia="" w:cs="" w:cstheme="majorBidi" w:eastAsiaTheme="majorEastAsia"/>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val="true"/>
      <w:keepLines/>
      <w:spacing w:before="40" w:after="0"/>
      <w:outlineLvl w:val="1"/>
    </w:pPr>
    <w:rPr>
      <w:rFonts w:eastAsia="" w:cs="" w:cstheme="majorBidi" w:eastAsiaTheme="majorEastAsia"/>
      <w:sz w:val="28"/>
      <w:szCs w:val="26"/>
    </w:rPr>
  </w:style>
  <w:style w:type="paragraph" w:styleId="Heading3">
    <w:name w:val="Heading 3"/>
    <w:basedOn w:val="Normal"/>
    <w:next w:val="Normal"/>
    <w:link w:val="Heading3Char"/>
    <w:uiPriority w:val="9"/>
    <w:unhideWhenUsed/>
    <w:qFormat/>
    <w:rsid w:val="00851fa9"/>
    <w:pPr>
      <w:keepNext w:val="true"/>
      <w:keepLines/>
      <w:spacing w:before="40" w:after="0"/>
      <w:outlineLvl w:val="2"/>
    </w:pPr>
    <w:rPr>
      <w:rFonts w:eastAsia="" w:cs="" w:cstheme="majorBidi" w:eastAsiaTheme="majorEastAsia"/>
      <w:sz w:val="28"/>
      <w:szCs w:val="24"/>
    </w:rPr>
  </w:style>
  <w:style w:type="paragraph" w:styleId="Heading4">
    <w:name w:val="Heading 4"/>
    <w:basedOn w:val="Normal"/>
    <w:next w:val="Normal"/>
    <w:link w:val="Heading4Char"/>
    <w:uiPriority w:val="9"/>
    <w:unhideWhenUsed/>
    <w:qFormat/>
    <w:rsid w:val="00db7985"/>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f813ee"/>
    <w:rPr>
      <w:rFonts w:ascii="Times New Roman" w:hAnsi="Times New Roman" w:eastAsia="" w:cs="" w:cstheme="majorBidi" w:eastAsiaTheme="majorEastAsia"/>
      <w:kern w:val="0"/>
      <w:sz w:val="36"/>
      <w:szCs w:val="32"/>
      <w:lang w:val="bg-BG"/>
      <w14:ligatures w14:val="none"/>
    </w:rPr>
  </w:style>
  <w:style w:type="character" w:styleId="Heading2Char" w:customStyle="1">
    <w:name w:val="Heading 2 Char"/>
    <w:basedOn w:val="DefaultParagraphFont"/>
    <w:link w:val="Heading2"/>
    <w:uiPriority w:val="9"/>
    <w:qFormat/>
    <w:rsid w:val="00851fa9"/>
    <w:rPr>
      <w:rFonts w:ascii="Times New Roman" w:hAnsi="Times New Roman" w:eastAsia="" w:cs="" w:cstheme="majorBidi" w:eastAsiaTheme="majorEastAsia"/>
      <w:sz w:val="28"/>
      <w:szCs w:val="26"/>
    </w:rPr>
  </w:style>
  <w:style w:type="character" w:styleId="Hyperlink">
    <w:name w:val="Hyperlink"/>
    <w:basedOn w:val="DefaultParagraphFont"/>
    <w:uiPriority w:val="99"/>
    <w:unhideWhenUsed/>
    <w:rsid w:val="00c153f0"/>
    <w:rPr>
      <w:color w:themeColor="hyperlink" w:val="0563C1"/>
      <w:u w:val="single"/>
    </w:rPr>
  </w:style>
  <w:style w:type="character" w:styleId="UnresolvedMention">
    <w:name w:val="Unresolved Mention"/>
    <w:basedOn w:val="DefaultParagraphFont"/>
    <w:uiPriority w:val="99"/>
    <w:semiHidden/>
    <w:unhideWhenUsed/>
    <w:qFormat/>
    <w:rsid w:val="00c153f0"/>
    <w:rPr>
      <w:color w:val="605E5C"/>
      <w:shd w:fill="E1DFDD" w:val="clear"/>
    </w:rPr>
  </w:style>
  <w:style w:type="character" w:styleId="Heading3Char" w:customStyle="1">
    <w:name w:val="Heading 3 Char"/>
    <w:basedOn w:val="DefaultParagraphFont"/>
    <w:link w:val="Heading3"/>
    <w:uiPriority w:val="9"/>
    <w:qFormat/>
    <w:rsid w:val="00851fa9"/>
    <w:rPr>
      <w:rFonts w:ascii="Times New Roman" w:hAnsi="Times New Roman" w:eastAsia="" w:cs="" w:cstheme="majorBidi" w:eastAsiaTheme="majorEastAsia"/>
      <w:sz w:val="28"/>
      <w:szCs w:val="24"/>
    </w:rPr>
  </w:style>
  <w:style w:type="character" w:styleId="Heading4Char" w:customStyle="1">
    <w:name w:val="Heading 4 Char"/>
    <w:basedOn w:val="DefaultParagraphFont"/>
    <w:link w:val="Heading4"/>
    <w:uiPriority w:val="9"/>
    <w:qFormat/>
    <w:rsid w:val="00db7985"/>
    <w:rPr>
      <w:rFonts w:ascii="Calibri Light" w:hAnsi="Calibri Light" w:eastAsia="" w:cs="" w:asciiTheme="majorHAnsi" w:cstheme="majorBidi" w:eastAsiaTheme="majorEastAsia" w:hAnsiTheme="majorHAnsi"/>
      <w:i/>
      <w:iCs/>
      <w:color w:themeColor="accent1" w:themeShade="bf" w:val="2F5496"/>
      <w:sz w:val="26"/>
    </w:rPr>
  </w:style>
  <w:style w:type="character" w:styleId="Strong">
    <w:name w:val="Strong"/>
    <w:basedOn w:val="DefaultParagraphFont"/>
    <w:uiPriority w:val="22"/>
    <w:qFormat/>
    <w:rsid w:val="00571e18"/>
    <w:rPr>
      <w:b/>
      <w:bCs/>
    </w:rPr>
  </w:style>
  <w:style w:type="character" w:styleId="HTMLPreformattedChar" w:customStyle="1">
    <w:name w:val="HTML Preformatted Char"/>
    <w:basedOn w:val="DefaultParagraphFont"/>
    <w:link w:val="HTMLPreformatted"/>
    <w:uiPriority w:val="99"/>
    <w:semiHidden/>
    <w:qFormat/>
    <w:rsid w:val="00934d1d"/>
    <w:rPr>
      <w:rFonts w:ascii="Courier New" w:hAnsi="Courier New" w:eastAsia="Times New Roman" w:cs="Courier New"/>
      <w:kern w:val="0"/>
      <w:sz w:val="20"/>
      <w:szCs w:val="20"/>
      <w14:ligatures w14:val="none"/>
    </w:rPr>
  </w:style>
  <w:style w:type="character" w:styleId="HTMLCode">
    <w:name w:val="HTML Code"/>
    <w:basedOn w:val="DefaultParagraphFont"/>
    <w:uiPriority w:val="99"/>
    <w:semiHidden/>
    <w:unhideWhenUsed/>
    <w:qFormat/>
    <w:rsid w:val="00934d1d"/>
    <w:rPr>
      <w:rFonts w:ascii="Courier New" w:hAnsi="Courier New" w:eastAsia="Times New Roman" w:cs="Courier New"/>
      <w:sz w:val="20"/>
      <w:szCs w:val="20"/>
    </w:rPr>
  </w:style>
  <w:style w:type="character" w:styleId="Hljs-attr" w:customStyle="1">
    <w:name w:val="hljs-attr"/>
    <w:basedOn w:val="DefaultParagraphFont"/>
    <w:qFormat/>
    <w:rsid w:val="00934d1d"/>
    <w:rPr/>
  </w:style>
  <w:style w:type="character" w:styleId="Hljs-string" w:customStyle="1">
    <w:name w:val="hljs-string"/>
    <w:basedOn w:val="DefaultParagraphFont"/>
    <w:qFormat/>
    <w:rsid w:val="00934d1d"/>
    <w:rPr/>
  </w:style>
  <w:style w:type="character" w:styleId="Hljs-bullet" w:customStyle="1">
    <w:name w:val="hljs-bullet"/>
    <w:basedOn w:val="DefaultParagraphFont"/>
    <w:qFormat/>
    <w:rsid w:val="00934d1d"/>
    <w:rPr/>
  </w:style>
  <w:style w:type="character" w:styleId="Hljs-number" w:customStyle="1">
    <w:name w:val="hljs-number"/>
    <w:basedOn w:val="DefaultParagraphFont"/>
    <w:qFormat/>
    <w:rsid w:val="00934d1d"/>
    <w:rPr/>
  </w:style>
  <w:style w:type="character" w:styleId="Hljs-comment" w:customStyle="1">
    <w:name w:val="hljs-comment"/>
    <w:basedOn w:val="DefaultParagraphFont"/>
    <w:qFormat/>
    <w:rsid w:val="007f1c55"/>
    <w:rPr/>
  </w:style>
  <w:style w:type="character" w:styleId="Eop" w:customStyle="1">
    <w:name w:val="eop"/>
    <w:basedOn w:val="DefaultParagraphFont"/>
    <w:qFormat/>
    <w:rsid w:val="0059569c"/>
    <w:rPr/>
  </w:style>
  <w:style w:type="character" w:styleId="Normaltextrun" w:customStyle="1">
    <w:name w:val="normaltextrun"/>
    <w:basedOn w:val="DefaultParagraphFont"/>
    <w:qFormat/>
    <w:rsid w:val="0059569c"/>
    <w:rPr/>
  </w:style>
  <w:style w:type="character" w:styleId="FootnoteTextChar" w:customStyle="1">
    <w:name w:val="Footnote Text Char"/>
    <w:basedOn w:val="DefaultParagraphFont"/>
    <w:link w:val="FootnoteText"/>
    <w:uiPriority w:val="99"/>
    <w:semiHidden/>
    <w:qFormat/>
    <w:rsid w:val="00b2398f"/>
    <w:rPr>
      <w:rFonts w:ascii="Times New Roman" w:hAnsi="Times New Roman"/>
      <w:sz w:val="20"/>
      <w:szCs w:val="20"/>
    </w:rPr>
  </w:style>
  <w:style w:type="character" w:styleId="FootnoteCharacters" w:customStyle="1">
    <w:name w:val="Footnote Characters"/>
    <w:uiPriority w:val="99"/>
    <w:semiHidden/>
    <w:unhideWhenUsed/>
    <w:qFormat/>
    <w:rsid w:val="00b2398f"/>
    <w:rPr>
      <w:vertAlign w:val="superscript"/>
    </w:rPr>
  </w:style>
  <w:style w:type="character" w:styleId="FootnoteReference">
    <w:name w:val="Footnote Reference"/>
    <w:rPr>
      <w:vertAlign w:val="superscript"/>
    </w:rPr>
  </w:style>
  <w:style w:type="character" w:styleId="EndnoteCharacters" w:customStyle="1">
    <w:name w:val="Endnote Characters"/>
    <w:qFormat/>
    <w:rPr/>
  </w:style>
  <w:style w:type="character" w:styleId="EndnoteReference">
    <w:name w:val="Endnote Reference"/>
    <w:rPr>
      <w:vertAlign w:val="superscript"/>
    </w:rPr>
  </w:style>
  <w:style w:type="character" w:styleId="NumberingSymbols">
    <w:name w:val="Numbering Symbols"/>
    <w:qFormat/>
    <w:rPr/>
  </w:style>
  <w:style w:type="character" w:styleId="SourceText">
    <w:name w:val="Source Text"/>
    <w:qFormat/>
    <w:rPr>
      <w:rFonts w:ascii="Liberation Mono" w:hAnsi="Liberation Mono" w:eastAsia="Liberation Mono" w:cs="Liberation Mono"/>
    </w:rPr>
  </w:style>
  <w:style w:type="character" w:styleId="Bullets">
    <w:name w:val="Bullets"/>
    <w:qFormat/>
    <w:rPr>
      <w:rFonts w:ascii="OpenSymbol" w:hAnsi="OpenSymbol" w:eastAsia="OpenSymbol" w:cs="OpenSymbol"/>
    </w:rPr>
  </w:style>
  <w:style w:type="paragraph" w:styleId="Heading" w:customStyle="1">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pPr>
      <w:suppressLineNumbers/>
    </w:pPr>
    <w:rPr>
      <w:rFonts w:cs="Arial"/>
    </w:rPr>
  </w:style>
  <w:style w:type="paragraph" w:styleId="Caption1">
    <w:name w:val="caption1"/>
    <w:basedOn w:val="Normal"/>
    <w:qFormat/>
    <w:pPr>
      <w:suppressLineNumbers/>
      <w:spacing w:before="120" w:after="120"/>
    </w:pPr>
    <w:rPr>
      <w:rFonts w:cs="Arial"/>
      <w:i/>
      <w:iCs/>
      <w:sz w:val="24"/>
      <w:szCs w:val="24"/>
    </w:rPr>
  </w:style>
  <w:style w:type="paragraph" w:styleId="ListParagraph">
    <w:name w:val="List Paragraph"/>
    <w:basedOn w:val="Normal"/>
    <w:uiPriority w:val="34"/>
    <w:qFormat/>
    <w:rsid w:val="00a327a6"/>
    <w:pPr>
      <w:spacing w:before="0" w:after="160"/>
      <w:ind w:left="720"/>
      <w:contextualSpacing/>
    </w:pPr>
    <w:rPr/>
  </w:style>
  <w:style w:type="paragraph" w:styleId="NormalWeb">
    <w:name w:val="Normal (Web)"/>
    <w:basedOn w:val="Normal"/>
    <w:uiPriority w:val="99"/>
    <w:unhideWhenUsed/>
    <w:qFormat/>
    <w:rsid w:val="00571e18"/>
    <w:pPr>
      <w:spacing w:lineRule="auto" w:line="240" w:beforeAutospacing="1" w:afterAutospacing="1"/>
      <w:jc w:val="left"/>
    </w:pPr>
    <w:rPr>
      <w:rFonts w:eastAsia="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qFormat/>
    <w:rsid w:val="00934d1d"/>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eastAsia="Times New Roman" w:cs="Courier New"/>
      <w:kern w:val="0"/>
      <w:sz w:val="20"/>
      <w:szCs w:val="20"/>
      <w14:ligatures w14:val="none"/>
    </w:rPr>
  </w:style>
  <w:style w:type="paragraph" w:styleId="Paragraph" w:customStyle="1">
    <w:name w:val="paragraph"/>
    <w:basedOn w:val="Normal"/>
    <w:qFormat/>
    <w:rsid w:val="0059569c"/>
    <w:pPr>
      <w:spacing w:lineRule="auto" w:line="240" w:beforeAutospacing="1" w:afterAutospacing="1"/>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semiHidden/>
    <w:unhideWhenUsed/>
    <w:rsid w:val="00b2398f"/>
    <w:pPr>
      <w:spacing w:lineRule="auto" w:line="240" w:before="0" w:after="0"/>
    </w:pPr>
    <w:rPr>
      <w:sz w:val="20"/>
      <w:szCs w:val="20"/>
    </w:rPr>
  </w:style>
  <w:style w:type="paragraph" w:styleId="NoSpacing">
    <w:name w:val="No Spacing"/>
    <w:uiPriority w:val="1"/>
    <w:qFormat/>
    <w:rsid w:val="00774c45"/>
    <w:pPr>
      <w:widowControl/>
      <w:suppressAutoHyphens w:val="true"/>
      <w:bidi w:val="0"/>
      <w:spacing w:before="0" w:after="0"/>
      <w:jc w:val="both"/>
    </w:pPr>
    <w:rPr>
      <w:rFonts w:ascii="Times New Roman" w:hAnsi="Times New Roman" w:eastAsia="Calibri" w:cs="" w:cstheme="minorBidi" w:eastAsiaTheme="minorHAnsi"/>
      <w:color w:val="auto"/>
      <w:kern w:val="2"/>
      <w:sz w:val="26"/>
      <w:szCs w:val="22"/>
      <w:lang w:val="en-US" w:eastAsia="en-US" w:bidi="ar-SA"/>
      <w14:ligatures w14:val="standardContextual"/>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jpeg"/><Relationship Id="rId24" Type="http://schemas.openxmlformats.org/officeDocument/2006/relationships/image" Target="media/image23.png"/><Relationship Id="rId25" Type="http://schemas.openxmlformats.org/officeDocument/2006/relationships/image" Target="media/image24.jpe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hyperlink" Target="https://agilemanifesto.org/iso/bg/manifesto.html" TargetMode="External"/><Relationship Id="rId38" Type="http://schemas.openxmlformats.org/officeDocument/2006/relationships/hyperlink" Target="https://auth0.com/docs" TargetMode="External"/><Relationship Id="rId39" Type="http://schemas.openxmlformats.org/officeDocument/2006/relationships/hyperlink" Target="https://redis.io/docs/connect/clients/java/" TargetMode="External"/><Relationship Id="rId40" Type="http://schemas.openxmlformats.org/officeDocument/2006/relationships/footnotes" Target="footnotes.xml"/><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Relationship Id="rId45"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4539</TotalTime>
  <Application>LibreOffice/24.2.0.3$Windows_X86_64 LibreOffice_project/da48488a73ddd66ea24cf16bbc4f7b9c08e9bea1</Application>
  <AppVersion>15.0000</AppVersion>
  <Pages>101</Pages>
  <Words>18826</Words>
  <Characters>114894</Characters>
  <CharactersWithSpaces>133292</CharactersWithSpaces>
  <Paragraphs>755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2024-01-29T13:20:00Z</dcterms:created>
  <dc:creator>Rumenov, Ivaylo</dc:creator>
  <dc:description/>
  <dc:language>bg-BG</dc:language>
  <cp:lastModifiedBy/>
  <dcterms:modified xsi:type="dcterms:W3CDTF">2024-12-01T19:47:07Z</dcterms:modified>
  <cp:revision>112</cp:revision>
  <dc:subject/>
  <dc:title/>
</cp:coreProperties>
</file>

<file path=docProps/custom.xml><?xml version="1.0" encoding="utf-8"?>
<Properties xmlns="http://schemas.openxmlformats.org/officeDocument/2006/custom-properties" xmlns:vt="http://schemas.openxmlformats.org/officeDocument/2006/docPropsVTypes"/>
</file>